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99"/>
        <w:gridCol w:w="1900"/>
        <w:gridCol w:w="1400"/>
        <w:gridCol w:w="1442"/>
        <w:gridCol w:w="3505"/>
      </w:tblGrid>
      <w:tr w:rsidR="00323F80" w14:paraId="08E131D7" w14:textId="77777777" w:rsidTr="00323F80">
        <w:trPr>
          <w:jc w:val="center"/>
        </w:trPr>
        <w:tc>
          <w:tcPr>
            <w:tcW w:w="1744" w:type="pct"/>
            <w:gridSpan w:val="2"/>
            <w:tcBorders>
              <w:top w:val="nil"/>
              <w:left w:val="nil"/>
              <w:bottom w:val="single" w:sz="8" w:space="0" w:color="auto"/>
              <w:right w:val="nil"/>
            </w:tcBorders>
          </w:tcPr>
          <w:p w14:paraId="7B54F1F9" w14:textId="3FAFD553" w:rsidR="00B74574" w:rsidRPr="000E5972" w:rsidRDefault="007B2E94" w:rsidP="00323F80">
            <w:pPr>
              <w:pStyle w:val="a3"/>
              <w:spacing w:before="0" w:beforeAutospacing="0" w:after="0" w:afterAutospacing="0" w:line="276" w:lineRule="auto"/>
              <w:jc w:val="center"/>
              <w:rPr>
                <w:rFonts w:asciiTheme="majorHAnsi" w:eastAsiaTheme="majorHAnsi" w:hAnsiTheme="majorHAnsi"/>
                <w:b/>
                <w:bCs/>
                <w:color w:val="000000"/>
                <w:sz w:val="52"/>
              </w:rPr>
            </w:pPr>
            <w:r w:rsidRPr="00323F80">
              <w:rPr>
                <w:rFonts w:asciiTheme="majorHAnsi" w:eastAsiaTheme="majorHAnsi" w:hAnsiTheme="majorHAnsi"/>
                <w:b/>
                <w:bCs/>
                <w:noProof/>
                <w:color w:val="000000"/>
                <w:sz w:val="52"/>
              </w:rPr>
              <w:drawing>
                <wp:inline distT="0" distB="0" distL="0" distR="0" wp14:anchorId="5797B122" wp14:editId="71735956">
                  <wp:extent cx="1120140" cy="543122"/>
                  <wp:effectExtent l="0" t="0" r="3810" b="9525"/>
                  <wp:docPr id="2" name="그림 2" descr="W:\96. 기타\미생물실증지원센터(pcmo)_로고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96. 기타\미생물실증지원센터(pcmo)_로고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30126" cy="5479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58" w:type="pct"/>
            <w:gridSpan w:val="2"/>
            <w:tcBorders>
              <w:top w:val="nil"/>
              <w:left w:val="nil"/>
              <w:bottom w:val="single" w:sz="8" w:space="0" w:color="auto"/>
              <w:right w:val="nil"/>
            </w:tcBorders>
            <w:vAlign w:val="center"/>
          </w:tcPr>
          <w:p w14:paraId="50A509C0" w14:textId="00126C84" w:rsidR="00B74574" w:rsidRPr="00D80F64" w:rsidRDefault="00B74574" w:rsidP="004E5D0C">
            <w:pPr>
              <w:pStyle w:val="a3"/>
              <w:spacing w:before="0" w:beforeAutospacing="0" w:after="0" w:afterAutospacing="0"/>
              <w:jc w:val="center"/>
              <w:rPr>
                <w:rFonts w:asciiTheme="majorHAnsi" w:eastAsiaTheme="majorHAnsi" w:hAnsiTheme="majorHAnsi"/>
                <w:b/>
                <w:bCs/>
                <w:color w:val="000000"/>
                <w:spacing w:val="60"/>
                <w:sz w:val="52"/>
              </w:rPr>
            </w:pPr>
            <w:r w:rsidRPr="00D80F64">
              <w:rPr>
                <w:rFonts w:asciiTheme="majorHAnsi" w:eastAsiaTheme="majorHAnsi" w:hAnsiTheme="majorHAnsi" w:hint="eastAsia"/>
                <w:b/>
                <w:bCs/>
                <w:color w:val="000000"/>
                <w:spacing w:val="60"/>
                <w:sz w:val="52"/>
              </w:rPr>
              <w:t>보도자료</w:t>
            </w:r>
          </w:p>
        </w:tc>
        <w:tc>
          <w:tcPr>
            <w:tcW w:w="1798" w:type="pct"/>
            <w:tcBorders>
              <w:top w:val="nil"/>
              <w:left w:val="nil"/>
              <w:bottom w:val="single" w:sz="8" w:space="0" w:color="auto"/>
              <w:right w:val="nil"/>
            </w:tcBorders>
            <w:vAlign w:val="center"/>
          </w:tcPr>
          <w:p w14:paraId="6673F093" w14:textId="1D37E01A" w:rsidR="00B74574" w:rsidRDefault="00B74574" w:rsidP="00DD37CB">
            <w:pPr>
              <w:pStyle w:val="a3"/>
              <w:spacing w:before="0" w:beforeAutospacing="0" w:after="0" w:afterAutospacing="0"/>
              <w:jc w:val="center"/>
              <w:rPr>
                <w:rFonts w:ascii="맑은 고딕" w:eastAsia="맑은 고딕" w:hAnsi="맑은 고딕"/>
                <w:b/>
                <w:bCs/>
                <w:color w:val="000000"/>
              </w:rPr>
            </w:pPr>
            <w:r w:rsidRPr="004E5D0C">
              <w:rPr>
                <w:rFonts w:ascii="맑은 고딕" w:eastAsia="맑은 고딕" w:hAnsi="맑은 고딕"/>
                <w:b/>
                <w:bCs/>
                <w:noProof/>
                <w:color w:val="000000"/>
              </w:rPr>
              <w:drawing>
                <wp:inline distT="0" distB="0" distL="0" distR="0" wp14:anchorId="7127CFD3" wp14:editId="07BAC565">
                  <wp:extent cx="2057408" cy="317500"/>
                  <wp:effectExtent l="0" t="0" r="0" b="6350"/>
                  <wp:docPr id="3" name="그림 3" descr="\\192.168.40.251\qm\96. 기타\(재)백신글로벌산업화기반구축사업단_로고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40.251\qm\96. 기타\(재)백신글로벌산업화기반구축사업단_로고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201776" cy="3397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23F80" w:rsidRPr="001D4B9E" w14:paraId="2A93BFF8" w14:textId="77777777" w:rsidTr="00CF0E7C">
        <w:trPr>
          <w:jc w:val="center"/>
        </w:trPr>
        <w:tc>
          <w:tcPr>
            <w:tcW w:w="769" w:type="pct"/>
            <w:tcBorders>
              <w:top w:val="single" w:sz="8" w:space="0" w:color="auto"/>
              <w:left w:val="single" w:sz="8" w:space="0" w:color="auto"/>
              <w:bottom w:val="single" w:sz="4" w:space="0" w:color="auto"/>
            </w:tcBorders>
            <w:vAlign w:val="center"/>
          </w:tcPr>
          <w:p w14:paraId="25D33F53" w14:textId="6F048E42" w:rsidR="000E5972" w:rsidRPr="00D80F64" w:rsidRDefault="00DD2ADF" w:rsidP="00DD2ADF">
            <w:pPr>
              <w:pStyle w:val="a3"/>
              <w:spacing w:before="0" w:beforeAutospacing="0" w:after="0" w:afterAutospacing="0"/>
              <w:jc w:val="center"/>
              <w:rPr>
                <w:rFonts w:ascii="맑은 고딕" w:eastAsia="맑은 고딕" w:hAnsi="맑은 고딕"/>
                <w:b/>
                <w:bCs/>
                <w:color w:val="000000"/>
                <w:spacing w:val="20"/>
                <w:sz w:val="26"/>
                <w:szCs w:val="26"/>
              </w:rPr>
            </w:pPr>
            <w:r w:rsidRPr="00D80F64">
              <w:rPr>
                <w:rFonts w:ascii="맑은 고딕" w:eastAsia="맑은 고딕" w:hAnsi="맑은 고딕" w:hint="eastAsia"/>
                <w:b/>
                <w:bCs/>
                <w:color w:val="000000"/>
                <w:spacing w:val="20"/>
                <w:sz w:val="26"/>
                <w:szCs w:val="26"/>
              </w:rPr>
              <w:t>배포</w:t>
            </w:r>
            <w:r w:rsidR="000E5972" w:rsidRPr="00D80F64">
              <w:rPr>
                <w:rFonts w:ascii="맑은 고딕" w:eastAsia="맑은 고딕" w:hAnsi="맑은 고딕" w:hint="eastAsia"/>
                <w:b/>
                <w:bCs/>
                <w:color w:val="000000"/>
                <w:spacing w:val="20"/>
                <w:sz w:val="26"/>
                <w:szCs w:val="26"/>
              </w:rPr>
              <w:t>일시</w:t>
            </w:r>
          </w:p>
        </w:tc>
        <w:tc>
          <w:tcPr>
            <w:tcW w:w="1693" w:type="pct"/>
            <w:gridSpan w:val="2"/>
            <w:tcBorders>
              <w:top w:val="single" w:sz="8" w:space="0" w:color="auto"/>
              <w:bottom w:val="single" w:sz="4" w:space="0" w:color="auto"/>
            </w:tcBorders>
            <w:vAlign w:val="center"/>
          </w:tcPr>
          <w:p w14:paraId="4A4FCC08" w14:textId="101E8701" w:rsidR="000E5972" w:rsidRPr="001D4B9E" w:rsidRDefault="00DD2ADF" w:rsidP="0024740C">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hint="eastAsia"/>
                <w:bCs/>
                <w:color w:val="000000"/>
                <w:sz w:val="26"/>
                <w:szCs w:val="26"/>
              </w:rPr>
              <w:t>2</w:t>
            </w:r>
            <w:r w:rsidR="00BC4CF8">
              <w:rPr>
                <w:rFonts w:ascii="맑은 고딕" w:eastAsia="맑은 고딕" w:hAnsi="맑은 고딕"/>
                <w:bCs/>
                <w:color w:val="000000"/>
                <w:sz w:val="26"/>
                <w:szCs w:val="26"/>
              </w:rPr>
              <w:t>025</w:t>
            </w:r>
            <w:r w:rsidR="00F12285">
              <w:rPr>
                <w:rFonts w:ascii="맑은 고딕" w:eastAsia="맑은 고딕" w:hAnsi="맑은 고딕"/>
                <w:bCs/>
                <w:color w:val="000000"/>
                <w:sz w:val="26"/>
                <w:szCs w:val="26"/>
              </w:rPr>
              <w:t>. 0</w:t>
            </w:r>
            <w:r w:rsidR="00A059F8">
              <w:rPr>
                <w:rFonts w:ascii="맑은 고딕" w:eastAsia="맑은 고딕" w:hAnsi="맑은 고딕"/>
                <w:bCs/>
                <w:color w:val="000000"/>
                <w:sz w:val="26"/>
                <w:szCs w:val="26"/>
              </w:rPr>
              <w:t>2</w:t>
            </w:r>
            <w:r w:rsidRPr="001D4B9E">
              <w:rPr>
                <w:rFonts w:ascii="맑은 고딕" w:eastAsia="맑은 고딕" w:hAnsi="맑은 고딕"/>
                <w:bCs/>
                <w:color w:val="000000"/>
                <w:sz w:val="26"/>
                <w:szCs w:val="26"/>
              </w:rPr>
              <w:t xml:space="preserve">. </w:t>
            </w:r>
            <w:r w:rsidR="00BC4CF8">
              <w:rPr>
                <w:rFonts w:ascii="맑은 고딕" w:eastAsia="맑은 고딕" w:hAnsi="맑은 고딕"/>
                <w:bCs/>
                <w:color w:val="000000"/>
                <w:sz w:val="26"/>
                <w:szCs w:val="26"/>
              </w:rPr>
              <w:t>2</w:t>
            </w:r>
            <w:r w:rsidR="0024740C">
              <w:rPr>
                <w:rFonts w:ascii="맑은 고딕" w:eastAsia="맑은 고딕" w:hAnsi="맑은 고딕"/>
                <w:bCs/>
                <w:color w:val="000000"/>
                <w:sz w:val="26"/>
                <w:szCs w:val="26"/>
              </w:rPr>
              <w:t>7</w:t>
            </w:r>
            <w:r w:rsidRPr="001D4B9E">
              <w:rPr>
                <w:rFonts w:ascii="맑은 고딕" w:eastAsia="맑은 고딕" w:hAnsi="맑은 고딕"/>
                <w:bCs/>
                <w:color w:val="000000"/>
                <w:sz w:val="26"/>
                <w:szCs w:val="26"/>
              </w:rPr>
              <w:t>.(</w:t>
            </w:r>
            <w:r w:rsidR="0024740C">
              <w:rPr>
                <w:rFonts w:ascii="맑은 고딕" w:eastAsia="맑은 고딕" w:hAnsi="맑은 고딕" w:hint="eastAsia"/>
                <w:bCs/>
                <w:color w:val="000000"/>
                <w:sz w:val="26"/>
                <w:szCs w:val="26"/>
              </w:rPr>
              <w:t>목</w:t>
            </w:r>
            <w:r w:rsidRPr="001D4B9E">
              <w:rPr>
                <w:rFonts w:ascii="맑은 고딕" w:eastAsia="맑은 고딕" w:hAnsi="맑은 고딕" w:hint="eastAsia"/>
                <w:bCs/>
                <w:color w:val="000000"/>
                <w:sz w:val="26"/>
                <w:szCs w:val="26"/>
              </w:rPr>
              <w:t>)</w:t>
            </w:r>
          </w:p>
        </w:tc>
        <w:tc>
          <w:tcPr>
            <w:tcW w:w="740" w:type="pct"/>
            <w:tcBorders>
              <w:top w:val="single" w:sz="8" w:space="0" w:color="auto"/>
              <w:bottom w:val="single" w:sz="4" w:space="0" w:color="auto"/>
            </w:tcBorders>
            <w:vAlign w:val="center"/>
          </w:tcPr>
          <w:p w14:paraId="34311A09" w14:textId="6C00EEAF" w:rsidR="000E5972" w:rsidRPr="001D4B9E" w:rsidRDefault="00DD2ADF" w:rsidP="00632266">
            <w:pPr>
              <w:pStyle w:val="a3"/>
              <w:spacing w:before="0" w:beforeAutospacing="0" w:after="0" w:afterAutospacing="0"/>
              <w:jc w:val="center"/>
              <w:rPr>
                <w:rFonts w:ascii="맑은 고딕" w:eastAsia="맑은 고딕" w:hAnsi="맑은 고딕"/>
                <w:b/>
                <w:bCs/>
                <w:color w:val="000000"/>
                <w:sz w:val="26"/>
                <w:szCs w:val="26"/>
              </w:rPr>
            </w:pPr>
            <w:r w:rsidRPr="00D80F64">
              <w:rPr>
                <w:rFonts w:ascii="맑은 고딕" w:eastAsia="맑은 고딕" w:hAnsi="맑은 고딕" w:hint="eastAsia"/>
                <w:b/>
                <w:bCs/>
                <w:color w:val="000000"/>
                <w:spacing w:val="20"/>
                <w:sz w:val="26"/>
                <w:szCs w:val="26"/>
              </w:rPr>
              <w:t>보도일시</w:t>
            </w:r>
          </w:p>
        </w:tc>
        <w:tc>
          <w:tcPr>
            <w:tcW w:w="1798" w:type="pct"/>
            <w:tcBorders>
              <w:top w:val="single" w:sz="8" w:space="0" w:color="auto"/>
              <w:bottom w:val="single" w:sz="4" w:space="0" w:color="auto"/>
              <w:right w:val="single" w:sz="8" w:space="0" w:color="auto"/>
            </w:tcBorders>
            <w:vAlign w:val="center"/>
          </w:tcPr>
          <w:p w14:paraId="5AC09EAA" w14:textId="1A6C07AF" w:rsidR="000E5972" w:rsidRPr="001D4B9E" w:rsidRDefault="00083BF0" w:rsidP="00B430B8">
            <w:pPr>
              <w:pStyle w:val="a3"/>
              <w:spacing w:before="0" w:beforeAutospacing="0" w:after="0" w:afterAutospacing="0"/>
              <w:jc w:val="center"/>
              <w:rPr>
                <w:rFonts w:ascii="맑은 고딕" w:eastAsia="맑은 고딕" w:hAnsi="맑은 고딕"/>
                <w:bCs/>
                <w:color w:val="000000"/>
                <w:sz w:val="26"/>
                <w:szCs w:val="26"/>
              </w:rPr>
            </w:pPr>
            <w:r>
              <w:rPr>
                <w:rFonts w:ascii="맑은 고딕" w:eastAsia="맑은 고딕" w:hAnsi="맑은 고딕" w:hint="eastAsia"/>
                <w:bCs/>
                <w:color w:val="000000"/>
                <w:sz w:val="26"/>
                <w:szCs w:val="26"/>
              </w:rPr>
              <w:t>제한 없음</w:t>
            </w:r>
          </w:p>
        </w:tc>
      </w:tr>
      <w:tr w:rsidR="00323F80" w:rsidRPr="001D4B9E" w14:paraId="572C3DD7" w14:textId="77777777" w:rsidTr="00CF0E7C">
        <w:trPr>
          <w:trHeight w:val="107"/>
          <w:jc w:val="center"/>
        </w:trPr>
        <w:tc>
          <w:tcPr>
            <w:tcW w:w="769" w:type="pct"/>
            <w:vMerge w:val="restart"/>
            <w:tcBorders>
              <w:top w:val="single" w:sz="4" w:space="0" w:color="auto"/>
              <w:left w:val="single" w:sz="8" w:space="0" w:color="auto"/>
              <w:bottom w:val="single" w:sz="4" w:space="0" w:color="auto"/>
            </w:tcBorders>
            <w:vAlign w:val="center"/>
          </w:tcPr>
          <w:p w14:paraId="0E49B8CC" w14:textId="77777777" w:rsidR="00676BBD" w:rsidRPr="00D80F64" w:rsidRDefault="00676BBD" w:rsidP="00676BBD">
            <w:pPr>
              <w:pStyle w:val="a3"/>
              <w:spacing w:before="0" w:beforeAutospacing="0" w:after="0" w:afterAutospacing="0"/>
              <w:jc w:val="center"/>
              <w:rPr>
                <w:rFonts w:ascii="맑은 고딕" w:eastAsia="맑은 고딕" w:hAnsi="맑은 고딕"/>
                <w:b/>
                <w:bCs/>
                <w:color w:val="000000"/>
                <w:spacing w:val="20"/>
                <w:sz w:val="26"/>
                <w:szCs w:val="26"/>
              </w:rPr>
            </w:pPr>
            <w:r w:rsidRPr="00D80F64">
              <w:rPr>
                <w:rFonts w:ascii="맑은 고딕" w:eastAsia="맑은 고딕" w:hAnsi="맑은 고딕" w:hint="eastAsia"/>
                <w:b/>
                <w:bCs/>
                <w:color w:val="000000"/>
                <w:spacing w:val="20"/>
                <w:sz w:val="26"/>
                <w:szCs w:val="26"/>
              </w:rPr>
              <w:t>보도자료</w:t>
            </w:r>
          </w:p>
          <w:p w14:paraId="5A4D0393" w14:textId="3D43253A" w:rsidR="00676BBD" w:rsidRPr="00D80F64" w:rsidRDefault="00676BBD" w:rsidP="00676BBD">
            <w:pPr>
              <w:pStyle w:val="a3"/>
              <w:spacing w:before="0" w:beforeAutospacing="0" w:after="0" w:afterAutospacing="0"/>
              <w:jc w:val="center"/>
              <w:rPr>
                <w:rFonts w:ascii="맑은 고딕" w:eastAsia="맑은 고딕" w:hAnsi="맑은 고딕"/>
                <w:b/>
                <w:bCs/>
                <w:color w:val="000000"/>
                <w:spacing w:val="20"/>
                <w:sz w:val="26"/>
                <w:szCs w:val="26"/>
              </w:rPr>
            </w:pPr>
            <w:r w:rsidRPr="00D80F64">
              <w:rPr>
                <w:rFonts w:ascii="맑은 고딕" w:eastAsia="맑은 고딕" w:hAnsi="맑은 고딕" w:hint="eastAsia"/>
                <w:b/>
                <w:bCs/>
                <w:color w:val="000000"/>
                <w:spacing w:val="20"/>
                <w:sz w:val="26"/>
                <w:szCs w:val="26"/>
              </w:rPr>
              <w:t xml:space="preserve">담 </w:t>
            </w:r>
            <w:r>
              <w:rPr>
                <w:rFonts w:ascii="맑은 고딕" w:eastAsia="맑은 고딕" w:hAnsi="맑은 고딕"/>
                <w:b/>
                <w:bCs/>
                <w:color w:val="000000"/>
                <w:spacing w:val="20"/>
                <w:sz w:val="26"/>
                <w:szCs w:val="26"/>
              </w:rPr>
              <w:t xml:space="preserve">  </w:t>
            </w:r>
            <w:r w:rsidRPr="00D80F64">
              <w:rPr>
                <w:rFonts w:ascii="맑은 고딕" w:eastAsia="맑은 고딕" w:hAnsi="맑은 고딕" w:hint="eastAsia"/>
                <w:b/>
                <w:bCs/>
                <w:color w:val="000000"/>
                <w:spacing w:val="20"/>
                <w:sz w:val="26"/>
                <w:szCs w:val="26"/>
              </w:rPr>
              <w:t>당</w:t>
            </w:r>
          </w:p>
        </w:tc>
        <w:tc>
          <w:tcPr>
            <w:tcW w:w="975" w:type="pct"/>
            <w:vMerge w:val="restart"/>
            <w:tcBorders>
              <w:top w:val="single" w:sz="4" w:space="0" w:color="auto"/>
              <w:bottom w:val="single" w:sz="4" w:space="0" w:color="auto"/>
            </w:tcBorders>
            <w:vAlign w:val="center"/>
          </w:tcPr>
          <w:p w14:paraId="5AA5B217" w14:textId="53F807F9"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hint="eastAsia"/>
                <w:bCs/>
                <w:color w:val="000000"/>
                <w:sz w:val="26"/>
                <w:szCs w:val="26"/>
              </w:rPr>
              <w:t>대외협력팀</w:t>
            </w:r>
          </w:p>
        </w:tc>
        <w:tc>
          <w:tcPr>
            <w:tcW w:w="1458" w:type="pct"/>
            <w:gridSpan w:val="2"/>
            <w:vMerge w:val="restart"/>
            <w:tcBorders>
              <w:top w:val="single" w:sz="4" w:space="0" w:color="auto"/>
              <w:bottom w:val="single" w:sz="4" w:space="0" w:color="auto"/>
            </w:tcBorders>
            <w:vAlign w:val="center"/>
          </w:tcPr>
          <w:p w14:paraId="578F0461" w14:textId="7D52902E"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hint="eastAsia"/>
                <w:bCs/>
                <w:color w:val="000000"/>
                <w:sz w:val="26"/>
                <w:szCs w:val="26"/>
              </w:rPr>
              <w:t>최대건 연구원</w:t>
            </w:r>
          </w:p>
        </w:tc>
        <w:tc>
          <w:tcPr>
            <w:tcW w:w="1798" w:type="pct"/>
            <w:tcBorders>
              <w:top w:val="single" w:sz="4" w:space="0" w:color="auto"/>
              <w:bottom w:val="single" w:sz="4" w:space="0" w:color="auto"/>
              <w:right w:val="single" w:sz="8" w:space="0" w:color="auto"/>
            </w:tcBorders>
            <w:vAlign w:val="center"/>
          </w:tcPr>
          <w:p w14:paraId="24A7DF3F" w14:textId="74B61CB8"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hint="eastAsia"/>
                <w:bCs/>
                <w:color w:val="000000"/>
                <w:sz w:val="26"/>
                <w:szCs w:val="26"/>
              </w:rPr>
              <w:t>0</w:t>
            </w:r>
            <w:r w:rsidRPr="001D4B9E">
              <w:rPr>
                <w:rFonts w:ascii="맑은 고딕" w:eastAsia="맑은 고딕" w:hAnsi="맑은 고딕"/>
                <w:bCs/>
                <w:color w:val="000000"/>
                <w:sz w:val="26"/>
                <w:szCs w:val="26"/>
              </w:rPr>
              <w:t>61-928-8048</w:t>
            </w:r>
          </w:p>
        </w:tc>
      </w:tr>
      <w:tr w:rsidR="00323F80" w:rsidRPr="001D4B9E" w14:paraId="7F87234F" w14:textId="77777777" w:rsidTr="00CF0E7C">
        <w:trPr>
          <w:trHeight w:val="106"/>
          <w:jc w:val="center"/>
        </w:trPr>
        <w:tc>
          <w:tcPr>
            <w:tcW w:w="769" w:type="pct"/>
            <w:vMerge/>
            <w:tcBorders>
              <w:top w:val="single" w:sz="4" w:space="0" w:color="auto"/>
              <w:left w:val="single" w:sz="8" w:space="0" w:color="auto"/>
              <w:bottom w:val="single" w:sz="8" w:space="0" w:color="auto"/>
            </w:tcBorders>
            <w:vAlign w:val="center"/>
          </w:tcPr>
          <w:p w14:paraId="46B207EF" w14:textId="77777777" w:rsidR="00676BBD" w:rsidRPr="00D80F64" w:rsidRDefault="00676BBD" w:rsidP="00676BBD">
            <w:pPr>
              <w:pStyle w:val="a3"/>
              <w:spacing w:before="0" w:beforeAutospacing="0" w:after="0" w:afterAutospacing="0"/>
              <w:jc w:val="center"/>
              <w:rPr>
                <w:rFonts w:ascii="맑은 고딕" w:eastAsia="맑은 고딕" w:hAnsi="맑은 고딕"/>
                <w:b/>
                <w:bCs/>
                <w:color w:val="000000"/>
                <w:spacing w:val="20"/>
                <w:sz w:val="26"/>
                <w:szCs w:val="26"/>
              </w:rPr>
            </w:pPr>
          </w:p>
        </w:tc>
        <w:tc>
          <w:tcPr>
            <w:tcW w:w="975" w:type="pct"/>
            <w:vMerge/>
            <w:tcBorders>
              <w:top w:val="single" w:sz="4" w:space="0" w:color="auto"/>
              <w:bottom w:val="single" w:sz="8" w:space="0" w:color="auto"/>
            </w:tcBorders>
            <w:vAlign w:val="center"/>
          </w:tcPr>
          <w:p w14:paraId="36E745B3" w14:textId="77777777"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p>
        </w:tc>
        <w:tc>
          <w:tcPr>
            <w:tcW w:w="1458" w:type="pct"/>
            <w:gridSpan w:val="2"/>
            <w:vMerge/>
            <w:tcBorders>
              <w:top w:val="single" w:sz="4" w:space="0" w:color="auto"/>
              <w:bottom w:val="single" w:sz="8" w:space="0" w:color="auto"/>
            </w:tcBorders>
            <w:vAlign w:val="center"/>
          </w:tcPr>
          <w:p w14:paraId="6169B0C1" w14:textId="77777777"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p>
        </w:tc>
        <w:tc>
          <w:tcPr>
            <w:tcW w:w="1798" w:type="pct"/>
            <w:tcBorders>
              <w:top w:val="single" w:sz="4" w:space="0" w:color="auto"/>
              <w:bottom w:val="single" w:sz="8" w:space="0" w:color="auto"/>
              <w:right w:val="single" w:sz="8" w:space="0" w:color="auto"/>
            </w:tcBorders>
            <w:vAlign w:val="center"/>
          </w:tcPr>
          <w:p w14:paraId="2EAEB5F4" w14:textId="3204AA02"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bCs/>
                <w:color w:val="000000"/>
                <w:sz w:val="26"/>
                <w:szCs w:val="26"/>
              </w:rPr>
              <w:t>dgchoi23@vaccinecmo.or.kr</w:t>
            </w:r>
          </w:p>
        </w:tc>
      </w:tr>
    </w:tbl>
    <w:p w14:paraId="786DFA3B" w14:textId="2E259C26" w:rsidR="004028CF" w:rsidRPr="00D52CDD" w:rsidRDefault="004028CF" w:rsidP="004A7005">
      <w:pPr>
        <w:pStyle w:val="a3"/>
        <w:spacing w:before="0" w:beforeAutospacing="0" w:after="0" w:afterAutospacing="0"/>
        <w:ind w:left="1000" w:hangingChars="500" w:hanging="1000"/>
        <w:rPr>
          <w:rFonts w:ascii="맑은 고딕" w:eastAsia="맑은 고딕" w:hAnsi="맑은 고딕"/>
          <w:b/>
          <w:bCs/>
          <w:color w:val="000000"/>
          <w:sz w:val="20"/>
          <w:szCs w:val="20"/>
        </w:rPr>
      </w:pPr>
    </w:p>
    <w:tbl>
      <w:tblPr>
        <w:tblOverlap w:val="never"/>
        <w:tblW w:w="5000" w:type="pct"/>
        <w:tblCellMar>
          <w:top w:w="15" w:type="dxa"/>
          <w:left w:w="15" w:type="dxa"/>
          <w:bottom w:w="15" w:type="dxa"/>
          <w:right w:w="15" w:type="dxa"/>
        </w:tblCellMar>
        <w:tblLook w:val="04A0" w:firstRow="1" w:lastRow="0" w:firstColumn="1" w:lastColumn="0" w:noHBand="0" w:noVBand="1"/>
      </w:tblPr>
      <w:tblGrid>
        <w:gridCol w:w="9746"/>
      </w:tblGrid>
      <w:tr w:rsidR="004028CF" w:rsidRPr="004028CF" w14:paraId="0DEA290E" w14:textId="77777777" w:rsidTr="001D4B9E">
        <w:trPr>
          <w:trHeight w:val="3286"/>
        </w:trPr>
        <w:tc>
          <w:tcPr>
            <w:tcW w:w="5000" w:type="pct"/>
            <w:tcBorders>
              <w:top w:val="double" w:sz="6" w:space="0" w:color="000000"/>
              <w:left w:val="nil"/>
              <w:bottom w:val="double" w:sz="6" w:space="0" w:color="000000"/>
              <w:right w:val="nil"/>
            </w:tcBorders>
            <w:shd w:val="clear" w:color="auto" w:fill="D9D9D9" w:themeFill="background1" w:themeFillShade="D9"/>
            <w:tcMar>
              <w:top w:w="28" w:type="dxa"/>
              <w:left w:w="28" w:type="dxa"/>
              <w:bottom w:w="28" w:type="dxa"/>
              <w:right w:w="28" w:type="dxa"/>
            </w:tcMar>
            <w:vAlign w:val="center"/>
            <w:hideMark/>
          </w:tcPr>
          <w:p w14:paraId="06857D6E" w14:textId="77777777" w:rsidR="00567E43" w:rsidRPr="00567E43" w:rsidRDefault="00E85C3C" w:rsidP="00567E43">
            <w:pPr>
              <w:wordWrap/>
              <w:spacing w:after="0" w:line="276" w:lineRule="auto"/>
              <w:ind w:left="20" w:right="20"/>
              <w:jc w:val="center"/>
              <w:textAlignment w:val="baseline"/>
              <w:rPr>
                <w:rFonts w:ascii="HY견고딕" w:eastAsia="HY견고딕" w:hAnsi="맑은 고딕"/>
                <w:bCs/>
                <w:color w:val="000000"/>
                <w:spacing w:val="-18"/>
                <w:sz w:val="44"/>
                <w:szCs w:val="40"/>
              </w:rPr>
            </w:pPr>
            <w:r w:rsidRPr="00567E43">
              <w:rPr>
                <w:rFonts w:ascii="HY견고딕" w:eastAsia="HY견고딕" w:hAnsi="맑은 고딕" w:hint="eastAsia"/>
                <w:bCs/>
                <w:color w:val="000000"/>
                <w:spacing w:val="-18"/>
                <w:sz w:val="44"/>
                <w:szCs w:val="40"/>
              </w:rPr>
              <w:t>미생물실증지원센터,</w:t>
            </w:r>
            <w:r w:rsidR="000169F5" w:rsidRPr="00567E43">
              <w:rPr>
                <w:rFonts w:ascii="HY견고딕" w:eastAsia="HY견고딕" w:hAnsi="맑은 고딕"/>
                <w:bCs/>
                <w:color w:val="000000"/>
                <w:spacing w:val="-18"/>
                <w:sz w:val="44"/>
                <w:szCs w:val="40"/>
              </w:rPr>
              <w:t xml:space="preserve"> </w:t>
            </w:r>
            <w:r w:rsidR="00567E43" w:rsidRPr="00567E43">
              <w:rPr>
                <w:rFonts w:ascii="HY견고딕" w:eastAsia="HY견고딕" w:hAnsi="맑은 고딕" w:hint="eastAsia"/>
                <w:bCs/>
                <w:color w:val="000000"/>
                <w:spacing w:val="-18"/>
                <w:sz w:val="44"/>
                <w:szCs w:val="40"/>
              </w:rPr>
              <w:t>겨울방학</w:t>
            </w:r>
            <w:r w:rsidR="00567E43" w:rsidRPr="00567E43">
              <w:rPr>
                <w:rFonts w:ascii="HY견고딕" w:eastAsia="HY견고딕" w:hAnsi="맑은 고딕"/>
                <w:bCs/>
                <w:color w:val="000000"/>
                <w:spacing w:val="-18"/>
                <w:sz w:val="44"/>
                <w:szCs w:val="40"/>
              </w:rPr>
              <w:t xml:space="preserve"> 맞이 </w:t>
            </w:r>
          </w:p>
          <w:p w14:paraId="6208B6C6" w14:textId="46FE179D" w:rsidR="00E85C3C" w:rsidRPr="00567E43" w:rsidRDefault="00567E43" w:rsidP="00567E43">
            <w:pPr>
              <w:wordWrap/>
              <w:spacing w:after="0" w:line="276" w:lineRule="auto"/>
              <w:ind w:left="20" w:right="20"/>
              <w:jc w:val="center"/>
              <w:textAlignment w:val="baseline"/>
              <w:rPr>
                <w:rFonts w:ascii="HY견고딕" w:eastAsia="HY견고딕" w:hAnsi="맑은 고딕"/>
                <w:bCs/>
                <w:color w:val="000000"/>
                <w:spacing w:val="-18"/>
                <w:sz w:val="44"/>
                <w:szCs w:val="40"/>
              </w:rPr>
            </w:pPr>
            <w:r w:rsidRPr="00567E43">
              <w:rPr>
                <w:rFonts w:ascii="HY견고딕" w:eastAsia="HY견고딕" w:hAnsi="맑은 고딕"/>
                <w:bCs/>
                <w:color w:val="000000"/>
                <w:spacing w:val="-18"/>
                <w:sz w:val="44"/>
                <w:szCs w:val="40"/>
              </w:rPr>
              <w:t xml:space="preserve">백신 전문 GMP 교육 </w:t>
            </w:r>
            <w:r w:rsidR="00DE7409">
              <w:rPr>
                <w:rFonts w:ascii="HY견고딕" w:eastAsia="HY견고딕" w:hAnsi="맑은 고딕"/>
                <w:bCs/>
                <w:color w:val="000000"/>
                <w:spacing w:val="-18"/>
                <w:sz w:val="44"/>
                <w:szCs w:val="40"/>
              </w:rPr>
              <w:t>성</w:t>
            </w:r>
            <w:r w:rsidR="00DE7409">
              <w:rPr>
                <w:rFonts w:ascii="HY견고딕" w:eastAsia="HY견고딕" w:hAnsi="맑은 고딕" w:hint="eastAsia"/>
                <w:bCs/>
                <w:color w:val="000000"/>
                <w:spacing w:val="-18"/>
                <w:sz w:val="44"/>
                <w:szCs w:val="40"/>
              </w:rPr>
              <w:t>황리에 마무리</w:t>
            </w:r>
          </w:p>
          <w:p w14:paraId="3D5BB2B0" w14:textId="77777777" w:rsidR="00D52CDD" w:rsidRPr="00710CD4" w:rsidRDefault="00D52CDD" w:rsidP="00D52CDD">
            <w:pPr>
              <w:wordWrap/>
              <w:spacing w:after="0" w:line="276" w:lineRule="auto"/>
              <w:ind w:left="20" w:right="20"/>
              <w:jc w:val="center"/>
              <w:textAlignment w:val="baseline"/>
              <w:rPr>
                <w:rFonts w:ascii="HY견고딕" w:eastAsia="HY견고딕" w:hAnsi="굴림" w:cs="굴림"/>
                <w:color w:val="000000"/>
                <w:spacing w:val="-18"/>
                <w:kern w:val="0"/>
                <w:sz w:val="8"/>
                <w:szCs w:val="8"/>
              </w:rPr>
            </w:pPr>
          </w:p>
          <w:p w14:paraId="4DE60F6A" w14:textId="05621990" w:rsidR="000169F5" w:rsidRPr="00003981" w:rsidRDefault="00C724C8" w:rsidP="00184B34">
            <w:pPr>
              <w:pStyle w:val="a3"/>
              <w:spacing w:before="0" w:beforeAutospacing="0" w:after="0" w:afterAutospacing="0" w:line="276" w:lineRule="auto"/>
              <w:ind w:left="244" w:hangingChars="100" w:hanging="244"/>
              <w:rPr>
                <w:rFonts w:ascii="HY견고딕" w:eastAsia="HY견고딕" w:hAnsi="맑은 고딕"/>
                <w:bCs/>
                <w:color w:val="000000"/>
                <w:spacing w:val="-18"/>
                <w:sz w:val="28"/>
              </w:rPr>
            </w:pPr>
            <w:r w:rsidRPr="00710CD4">
              <w:rPr>
                <w:rFonts w:ascii="HY견고딕" w:eastAsia="HY견고딕" w:hAnsi="맑은 고딕" w:hint="eastAsia"/>
                <w:bCs/>
                <w:color w:val="000000"/>
                <w:spacing w:val="-18"/>
                <w:sz w:val="28"/>
              </w:rPr>
              <w:t xml:space="preserve">- </w:t>
            </w:r>
            <w:r w:rsidR="000169F5">
              <w:rPr>
                <w:rFonts w:ascii="HY견고딕" w:eastAsia="HY견고딕" w:hAnsi="맑은 고딕"/>
                <w:bCs/>
                <w:color w:val="000000"/>
                <w:spacing w:val="-18"/>
                <w:sz w:val="28"/>
              </w:rPr>
              <w:t>0</w:t>
            </w:r>
            <w:r w:rsidR="00567E43">
              <w:rPr>
                <w:rFonts w:ascii="HY견고딕" w:eastAsia="HY견고딕" w:hAnsi="맑은 고딕"/>
                <w:bCs/>
                <w:color w:val="000000"/>
                <w:spacing w:val="-18"/>
                <w:sz w:val="28"/>
              </w:rPr>
              <w:t>2</w:t>
            </w:r>
            <w:r w:rsidR="00F12285">
              <w:rPr>
                <w:rFonts w:ascii="HY견고딕" w:eastAsia="HY견고딕" w:hAnsi="맑은 고딕" w:hint="eastAsia"/>
                <w:bCs/>
                <w:color w:val="000000"/>
                <w:spacing w:val="-18"/>
                <w:sz w:val="28"/>
              </w:rPr>
              <w:t xml:space="preserve">월 </w:t>
            </w:r>
            <w:r w:rsidR="00567E43">
              <w:rPr>
                <w:rFonts w:ascii="HY견고딕" w:eastAsia="HY견고딕" w:hAnsi="맑은 고딕"/>
                <w:bCs/>
                <w:color w:val="000000"/>
                <w:spacing w:val="-18"/>
                <w:sz w:val="28"/>
              </w:rPr>
              <w:t>13</w:t>
            </w:r>
            <w:r w:rsidR="00F12285">
              <w:rPr>
                <w:rFonts w:ascii="HY견고딕" w:eastAsia="HY견고딕" w:hAnsi="맑은 고딕" w:hint="eastAsia"/>
                <w:bCs/>
                <w:color w:val="000000"/>
                <w:spacing w:val="-18"/>
                <w:sz w:val="28"/>
              </w:rPr>
              <w:t xml:space="preserve">일부터 </w:t>
            </w:r>
            <w:r w:rsidR="000169F5">
              <w:rPr>
                <w:rFonts w:ascii="HY견고딕" w:eastAsia="HY견고딕" w:hAnsi="맑은 고딕"/>
                <w:bCs/>
                <w:color w:val="000000"/>
                <w:spacing w:val="-18"/>
                <w:sz w:val="28"/>
              </w:rPr>
              <w:t>0</w:t>
            </w:r>
            <w:r w:rsidR="00567E43">
              <w:rPr>
                <w:rFonts w:ascii="HY견고딕" w:eastAsia="HY견고딕" w:hAnsi="맑은 고딕"/>
                <w:bCs/>
                <w:color w:val="000000"/>
                <w:spacing w:val="-18"/>
                <w:sz w:val="28"/>
              </w:rPr>
              <w:t>2</w:t>
            </w:r>
            <w:r w:rsidR="000169F5">
              <w:rPr>
                <w:rFonts w:ascii="HY견고딕" w:eastAsia="HY견고딕" w:hAnsi="맑은 고딕" w:hint="eastAsia"/>
                <w:bCs/>
                <w:color w:val="000000"/>
                <w:spacing w:val="-18"/>
                <w:sz w:val="28"/>
              </w:rPr>
              <w:t xml:space="preserve">월 </w:t>
            </w:r>
            <w:r w:rsidR="006A4D8D">
              <w:rPr>
                <w:rFonts w:ascii="HY견고딕" w:eastAsia="HY견고딕" w:hAnsi="맑은 고딕"/>
                <w:bCs/>
                <w:color w:val="000000"/>
                <w:spacing w:val="-18"/>
                <w:sz w:val="28"/>
              </w:rPr>
              <w:t>2</w:t>
            </w:r>
            <w:r w:rsidR="00567E43">
              <w:rPr>
                <w:rFonts w:ascii="HY견고딕" w:eastAsia="HY견고딕" w:hAnsi="맑은 고딕"/>
                <w:bCs/>
                <w:color w:val="000000"/>
                <w:spacing w:val="-18"/>
                <w:sz w:val="28"/>
              </w:rPr>
              <w:t>6</w:t>
            </w:r>
            <w:r w:rsidR="00F12285">
              <w:rPr>
                <w:rFonts w:ascii="HY견고딕" w:eastAsia="HY견고딕" w:hAnsi="맑은 고딕" w:hint="eastAsia"/>
                <w:bCs/>
                <w:color w:val="000000"/>
                <w:spacing w:val="-18"/>
                <w:sz w:val="28"/>
              </w:rPr>
              <w:t xml:space="preserve">일까지 </w:t>
            </w:r>
            <w:r w:rsidR="006A4D8D">
              <w:rPr>
                <w:rFonts w:ascii="HY견고딕" w:eastAsia="HY견고딕" w:hAnsi="맑은 고딕"/>
                <w:bCs/>
                <w:color w:val="000000"/>
                <w:spacing w:val="-18"/>
                <w:sz w:val="28"/>
              </w:rPr>
              <w:t>2</w:t>
            </w:r>
            <w:r w:rsidR="00972291">
              <w:rPr>
                <w:rFonts w:ascii="HY견고딕" w:eastAsia="HY견고딕" w:hAnsi="맑은 고딕" w:hint="eastAsia"/>
                <w:bCs/>
                <w:color w:val="000000"/>
                <w:spacing w:val="-18"/>
                <w:sz w:val="28"/>
              </w:rPr>
              <w:t>주</w:t>
            </w:r>
            <w:r w:rsidR="00184B34">
              <w:rPr>
                <w:rFonts w:ascii="HY견고딕" w:eastAsia="HY견고딕" w:hAnsi="맑은 고딕" w:hint="eastAsia"/>
                <w:bCs/>
                <w:color w:val="000000"/>
                <w:spacing w:val="-18"/>
                <w:sz w:val="28"/>
              </w:rPr>
              <w:t>간 진행</w:t>
            </w:r>
            <w:r w:rsidR="000169F5">
              <w:rPr>
                <w:rFonts w:ascii="HY견고딕" w:eastAsia="HY견고딕" w:hAnsi="맑은 고딕"/>
                <w:bCs/>
                <w:color w:val="000000"/>
                <w:spacing w:val="-18"/>
                <w:sz w:val="28"/>
              </w:rPr>
              <w:t>…</w:t>
            </w:r>
            <w:r w:rsidR="00EC2394">
              <w:rPr>
                <w:rFonts w:ascii="HY견고딕" w:eastAsia="HY견고딕" w:hAnsi="맑은 고딕" w:hint="eastAsia"/>
                <w:bCs/>
                <w:color w:val="000000"/>
                <w:spacing w:val="-18"/>
                <w:sz w:val="28"/>
              </w:rPr>
              <w:t>전라</w:t>
            </w:r>
            <w:r w:rsidR="007A2FE1">
              <w:rPr>
                <w:rFonts w:ascii="HY견고딕" w:eastAsia="HY견고딕" w:hAnsi="맑은 고딕" w:hint="eastAsia"/>
                <w:bCs/>
                <w:color w:val="000000"/>
                <w:spacing w:val="-18"/>
                <w:sz w:val="28"/>
              </w:rPr>
              <w:t>남</w:t>
            </w:r>
            <w:r w:rsidR="00EC2394">
              <w:rPr>
                <w:rFonts w:ascii="HY견고딕" w:eastAsia="HY견고딕" w:hAnsi="맑은 고딕" w:hint="eastAsia"/>
                <w:bCs/>
                <w:color w:val="000000"/>
                <w:spacing w:val="-18"/>
                <w:sz w:val="28"/>
              </w:rPr>
              <w:t xml:space="preserve">도 </w:t>
            </w:r>
            <w:r w:rsidR="000169F5">
              <w:rPr>
                <w:rFonts w:ascii="HY견고딕" w:eastAsia="HY견고딕" w:hAnsi="맑은 고딕" w:hint="eastAsia"/>
                <w:bCs/>
                <w:color w:val="000000"/>
                <w:spacing w:val="-18"/>
                <w:sz w:val="28"/>
              </w:rPr>
              <w:t>화순</w:t>
            </w:r>
            <w:r w:rsidR="003B4C51">
              <w:rPr>
                <w:rFonts w:ascii="HY견고딕" w:eastAsia="HY견고딕" w:hAnsi="맑은 고딕" w:hint="eastAsia"/>
                <w:bCs/>
                <w:color w:val="000000"/>
                <w:spacing w:val="-18"/>
                <w:sz w:val="28"/>
              </w:rPr>
              <w:t>에서</w:t>
            </w:r>
            <w:r w:rsidR="00EC2394">
              <w:rPr>
                <w:rFonts w:ascii="HY견고딕" w:eastAsia="HY견고딕" w:hAnsi="맑은 고딕" w:hint="eastAsia"/>
                <w:bCs/>
                <w:color w:val="000000"/>
                <w:spacing w:val="-18"/>
                <w:sz w:val="28"/>
              </w:rPr>
              <w:t xml:space="preserve"> </w:t>
            </w:r>
            <w:r w:rsidR="000169F5">
              <w:rPr>
                <w:rFonts w:ascii="HY견고딕" w:eastAsia="HY견고딕" w:hAnsi="맑은 고딕" w:hint="eastAsia"/>
                <w:bCs/>
                <w:color w:val="000000"/>
                <w:spacing w:val="-18"/>
                <w:sz w:val="28"/>
              </w:rPr>
              <w:t>c</w:t>
            </w:r>
            <w:r w:rsidR="000169F5">
              <w:rPr>
                <w:rFonts w:ascii="HY견고딕" w:eastAsia="HY견고딕" w:hAnsi="맑은 고딕"/>
                <w:bCs/>
                <w:color w:val="000000"/>
                <w:spacing w:val="-18"/>
                <w:sz w:val="28"/>
              </w:rPr>
              <w:t>GMP</w:t>
            </w:r>
            <w:r w:rsidR="000169F5">
              <w:rPr>
                <w:rFonts w:ascii="HY견고딕" w:eastAsia="HY견고딕" w:hAnsi="맑은 고딕" w:hint="eastAsia"/>
                <w:bCs/>
                <w:color w:val="000000"/>
                <w:spacing w:val="-18"/>
                <w:sz w:val="28"/>
              </w:rPr>
              <w:t>급</w:t>
            </w:r>
            <w:r w:rsidR="000169F5">
              <w:rPr>
                <w:rFonts w:ascii="HY견고딕" w:eastAsia="HY견고딕" w:hAnsi="맑은 고딕"/>
                <w:bCs/>
                <w:color w:val="000000"/>
                <w:spacing w:val="-18"/>
                <w:sz w:val="28"/>
              </w:rPr>
              <w:t xml:space="preserve"> </w:t>
            </w:r>
            <w:r w:rsidR="006A4D8D">
              <w:rPr>
                <w:rFonts w:ascii="HY견고딕" w:eastAsia="HY견고딕" w:hAnsi="맑은 고딕" w:hint="eastAsia"/>
                <w:bCs/>
                <w:color w:val="000000"/>
                <w:spacing w:val="-18"/>
                <w:sz w:val="28"/>
              </w:rPr>
              <w:t>공장</w:t>
            </w:r>
            <w:r w:rsidR="000169F5">
              <w:rPr>
                <w:rFonts w:ascii="HY견고딕" w:eastAsia="HY견고딕" w:hAnsi="맑은 고딕" w:hint="eastAsia"/>
                <w:bCs/>
                <w:color w:val="000000"/>
                <w:spacing w:val="-18"/>
                <w:sz w:val="28"/>
              </w:rPr>
              <w:t>시설</w:t>
            </w:r>
            <w:r w:rsidR="00567E43">
              <w:rPr>
                <w:rFonts w:ascii="HY견고딕" w:eastAsia="HY견고딕" w:hAnsi="맑은 고딕" w:hint="eastAsia"/>
                <w:bCs/>
                <w:color w:val="000000"/>
                <w:spacing w:val="-18"/>
                <w:sz w:val="28"/>
              </w:rPr>
              <w:t>에서 이론과 실습 병행</w:t>
            </w:r>
          </w:p>
        </w:tc>
      </w:tr>
    </w:tbl>
    <w:p w14:paraId="7E9E3401" w14:textId="44BC7EA6" w:rsidR="004028CF" w:rsidRPr="007A2FE1" w:rsidRDefault="004028CF" w:rsidP="004A7005">
      <w:pPr>
        <w:pStyle w:val="a3"/>
        <w:spacing w:before="0" w:beforeAutospacing="0" w:after="0" w:afterAutospacing="0"/>
        <w:ind w:left="1200" w:hangingChars="500" w:hanging="1200"/>
        <w:rPr>
          <w:rFonts w:ascii="맑은 고딕" w:eastAsia="맑은 고딕" w:hAnsi="맑은 고딕"/>
          <w:b/>
          <w:bCs/>
          <w:color w:val="000000"/>
        </w:rPr>
      </w:pPr>
    </w:p>
    <w:p w14:paraId="4048C47F" w14:textId="29E1FCF2" w:rsidR="00AD1C62" w:rsidRDefault="00353BE5" w:rsidP="00BE09DB">
      <w:pPr>
        <w:pStyle w:val="a3"/>
        <w:numPr>
          <w:ilvl w:val="0"/>
          <w:numId w:val="5"/>
        </w:numPr>
        <w:spacing w:before="0" w:beforeAutospacing="0" w:after="0" w:afterAutospacing="0"/>
        <w:rPr>
          <w:rFonts w:ascii="맑은 고딕" w:eastAsia="맑은 고딕" w:hAnsi="맑은 고딕"/>
          <w:color w:val="000000"/>
          <w:sz w:val="28"/>
        </w:rPr>
      </w:pPr>
      <w:r w:rsidRPr="00FC12E2">
        <w:rPr>
          <w:rFonts w:ascii="맑은 고딕" w:eastAsia="맑은 고딕" w:hAnsi="맑은 고딕" w:cs="맑은 고딕" w:hint="eastAsia"/>
          <w:b/>
          <w:bCs/>
          <w:color w:val="000000"/>
        </w:rPr>
        <w:t>​</w:t>
      </w:r>
      <w:r w:rsidR="006A4D8D" w:rsidRPr="005F5A02">
        <w:rPr>
          <w:rFonts w:ascii="맑은 고딕" w:eastAsia="맑은 고딕" w:hAnsi="맑은 고딕" w:hint="eastAsia"/>
          <w:color w:val="000000"/>
          <w:sz w:val="28"/>
        </w:rPr>
        <w:t xml:space="preserve">전남 화순 </w:t>
      </w:r>
      <w:r w:rsidR="00E00CCE" w:rsidRPr="00FC12E2">
        <w:rPr>
          <w:rFonts w:ascii="맑은 고딕" w:eastAsia="맑은 고딕" w:hAnsi="맑은 고딕" w:hint="eastAsia"/>
          <w:color w:val="000000"/>
          <w:sz w:val="28"/>
        </w:rPr>
        <w:t>미</w:t>
      </w:r>
      <w:r w:rsidRPr="00FC12E2">
        <w:rPr>
          <w:rFonts w:ascii="맑은 고딕" w:eastAsia="맑은 고딕" w:hAnsi="맑은 고딕"/>
          <w:color w:val="000000"/>
          <w:sz w:val="28"/>
        </w:rPr>
        <w:t>생물실증지원센터(센터장 조민</w:t>
      </w:r>
      <w:r w:rsidR="00E85C3C">
        <w:rPr>
          <w:rFonts w:ascii="맑은 고딕" w:eastAsia="맑은 고딕" w:hAnsi="맑은 고딕" w:hint="eastAsia"/>
          <w:color w:val="000000"/>
          <w:sz w:val="28"/>
        </w:rPr>
        <w:t>,</w:t>
      </w:r>
      <w:r w:rsidR="00E85C3C">
        <w:rPr>
          <w:rFonts w:ascii="맑은 고딕" w:eastAsia="맑은 고딕" w:hAnsi="맑은 고딕"/>
          <w:color w:val="000000"/>
          <w:sz w:val="28"/>
        </w:rPr>
        <w:t xml:space="preserve"> </w:t>
      </w:r>
      <w:r w:rsidR="00E85C3C">
        <w:rPr>
          <w:rFonts w:ascii="맑은 고딕" w:eastAsia="맑은 고딕" w:hAnsi="맑은 고딕" w:hint="eastAsia"/>
          <w:color w:val="000000"/>
          <w:sz w:val="28"/>
        </w:rPr>
        <w:t>이하 센터</w:t>
      </w:r>
      <w:r w:rsidRPr="00FC12E2">
        <w:rPr>
          <w:rFonts w:ascii="맑은 고딕" w:eastAsia="맑은 고딕" w:hAnsi="맑은 고딕"/>
          <w:color w:val="000000"/>
          <w:sz w:val="28"/>
        </w:rPr>
        <w:t>)</w:t>
      </w:r>
      <w:r w:rsidR="002A3F30">
        <w:rPr>
          <w:rFonts w:ascii="맑은 고딕" w:eastAsia="맑은 고딕" w:hAnsi="맑은 고딕" w:hint="eastAsia"/>
          <w:color w:val="000000"/>
          <w:sz w:val="28"/>
        </w:rPr>
        <w:t>는</w:t>
      </w:r>
      <w:r w:rsidR="00567E43">
        <w:rPr>
          <w:rFonts w:ascii="맑은 고딕" w:eastAsia="맑은 고딕" w:hAnsi="맑은 고딕" w:hint="eastAsia"/>
          <w:color w:val="000000"/>
          <w:sz w:val="28"/>
        </w:rPr>
        <w:t xml:space="preserve"> 생물공학</w:t>
      </w:r>
      <w:r w:rsidR="007A2FE1">
        <w:rPr>
          <w:rFonts w:ascii="맑은 고딕" w:eastAsia="맑은 고딕" w:hAnsi="맑은 고딕" w:hint="eastAsia"/>
          <w:color w:val="000000"/>
          <w:sz w:val="28"/>
        </w:rPr>
        <w:t xml:space="preserve"> 및 </w:t>
      </w:r>
      <w:r w:rsidR="00567E43">
        <w:rPr>
          <w:rFonts w:ascii="맑은 고딕" w:eastAsia="맑은 고딕" w:hAnsi="맑은 고딕" w:hint="eastAsia"/>
          <w:color w:val="000000"/>
          <w:sz w:val="28"/>
        </w:rPr>
        <w:t xml:space="preserve">생명공학 전공자 </w:t>
      </w:r>
      <w:r w:rsidR="00EC2394">
        <w:rPr>
          <w:rFonts w:ascii="맑은 고딕" w:eastAsia="맑은 고딕" w:hAnsi="맑은 고딕"/>
          <w:color w:val="000000"/>
          <w:sz w:val="28"/>
        </w:rPr>
        <w:t>1</w:t>
      </w:r>
      <w:r w:rsidR="00567E43">
        <w:rPr>
          <w:rFonts w:ascii="맑은 고딕" w:eastAsia="맑은 고딕" w:hAnsi="맑은 고딕"/>
          <w:color w:val="000000"/>
          <w:sz w:val="28"/>
        </w:rPr>
        <w:t>6</w:t>
      </w:r>
      <w:r w:rsidR="00EC2394">
        <w:rPr>
          <w:rFonts w:ascii="맑은 고딕" w:eastAsia="맑은 고딕" w:hAnsi="맑은 고딕" w:hint="eastAsia"/>
          <w:color w:val="000000"/>
          <w:sz w:val="28"/>
        </w:rPr>
        <w:t>명</w:t>
      </w:r>
      <w:r w:rsidR="000626BB">
        <w:rPr>
          <w:rFonts w:ascii="맑은 고딕" w:eastAsia="맑은 고딕" w:hAnsi="맑은 고딕" w:hint="eastAsia"/>
          <w:color w:val="000000"/>
          <w:sz w:val="28"/>
        </w:rPr>
        <w:t>을 대상으로</w:t>
      </w:r>
      <w:r w:rsidR="00CF1188">
        <w:rPr>
          <w:rFonts w:ascii="맑은 고딕" w:eastAsia="맑은 고딕" w:hAnsi="맑은 고딕"/>
          <w:color w:val="000000"/>
          <w:sz w:val="28"/>
        </w:rPr>
        <w:t xml:space="preserve"> </w:t>
      </w:r>
      <w:r w:rsidR="00567E43">
        <w:rPr>
          <w:rFonts w:ascii="맑은 고딕" w:eastAsia="맑은 고딕" w:hAnsi="맑은 고딕"/>
          <w:color w:val="000000"/>
          <w:sz w:val="28"/>
        </w:rPr>
        <w:t>2</w:t>
      </w:r>
      <w:r w:rsidR="00CF1188">
        <w:rPr>
          <w:rFonts w:ascii="맑은 고딕" w:eastAsia="맑은 고딕" w:hAnsi="맑은 고딕" w:hint="eastAsia"/>
          <w:color w:val="000000"/>
          <w:sz w:val="28"/>
        </w:rPr>
        <w:t xml:space="preserve">월 </w:t>
      </w:r>
      <w:r w:rsidR="00567E43">
        <w:rPr>
          <w:rFonts w:ascii="맑은 고딕" w:eastAsia="맑은 고딕" w:hAnsi="맑은 고딕"/>
          <w:color w:val="000000"/>
          <w:sz w:val="28"/>
        </w:rPr>
        <w:t>13</w:t>
      </w:r>
      <w:r w:rsidR="00CF1188">
        <w:rPr>
          <w:rFonts w:ascii="맑은 고딕" w:eastAsia="맑은 고딕" w:hAnsi="맑은 고딕" w:hint="eastAsia"/>
          <w:color w:val="000000"/>
          <w:sz w:val="28"/>
        </w:rPr>
        <w:t xml:space="preserve">일부터 </w:t>
      </w:r>
      <w:r w:rsidR="00567E43">
        <w:rPr>
          <w:rFonts w:ascii="맑은 고딕" w:eastAsia="맑은 고딕" w:hAnsi="맑은 고딕"/>
          <w:color w:val="000000"/>
          <w:sz w:val="28"/>
        </w:rPr>
        <w:t>2</w:t>
      </w:r>
      <w:r w:rsidR="00CF1188">
        <w:rPr>
          <w:rFonts w:ascii="맑은 고딕" w:eastAsia="맑은 고딕" w:hAnsi="맑은 고딕" w:hint="eastAsia"/>
          <w:color w:val="000000"/>
          <w:sz w:val="28"/>
        </w:rPr>
        <w:t xml:space="preserve">월 </w:t>
      </w:r>
      <w:r w:rsidR="00CF1188">
        <w:rPr>
          <w:rFonts w:ascii="맑은 고딕" w:eastAsia="맑은 고딕" w:hAnsi="맑은 고딕"/>
          <w:color w:val="000000"/>
          <w:sz w:val="28"/>
        </w:rPr>
        <w:t>2</w:t>
      </w:r>
      <w:r w:rsidR="00567E43">
        <w:rPr>
          <w:rFonts w:ascii="맑은 고딕" w:eastAsia="맑은 고딕" w:hAnsi="맑은 고딕"/>
          <w:color w:val="000000"/>
          <w:sz w:val="28"/>
        </w:rPr>
        <w:t>6</w:t>
      </w:r>
      <w:r w:rsidR="00CF1188">
        <w:rPr>
          <w:rFonts w:ascii="맑은 고딕" w:eastAsia="맑은 고딕" w:hAnsi="맑은 고딕" w:hint="eastAsia"/>
          <w:color w:val="000000"/>
          <w:sz w:val="28"/>
        </w:rPr>
        <w:t>일까지 2주간 진행한</w:t>
      </w:r>
      <w:r w:rsidR="00A602E2">
        <w:rPr>
          <w:rFonts w:ascii="맑은 고딕" w:eastAsia="맑은 고딕" w:hAnsi="맑은 고딕" w:hint="eastAsia"/>
          <w:color w:val="000000"/>
          <w:sz w:val="28"/>
        </w:rPr>
        <w:t xml:space="preserve"> </w:t>
      </w:r>
      <w:r w:rsidR="006A4D8D">
        <w:rPr>
          <w:rFonts w:ascii="맑은 고딕" w:eastAsia="맑은 고딕" w:hAnsi="맑은 고딕" w:hint="eastAsia"/>
          <w:color w:val="000000"/>
          <w:sz w:val="28"/>
        </w:rPr>
        <w:t>백신</w:t>
      </w:r>
      <w:r w:rsidR="00BE09DB" w:rsidRPr="00BE09DB">
        <w:rPr>
          <w:rFonts w:ascii="맑은 고딕" w:eastAsia="맑은 고딕" w:hAnsi="맑은 고딕" w:hint="eastAsia"/>
          <w:color w:val="000000"/>
          <w:sz w:val="28"/>
        </w:rPr>
        <w:t>·</w:t>
      </w:r>
      <w:r w:rsidR="00A602E2">
        <w:rPr>
          <w:rFonts w:ascii="맑은 고딕" w:eastAsia="맑은 고딕" w:hAnsi="맑은 고딕" w:hint="eastAsia"/>
          <w:color w:val="000000"/>
          <w:sz w:val="28"/>
        </w:rPr>
        <w:t>바이오의약품</w:t>
      </w:r>
      <w:r w:rsidR="0064228A">
        <w:rPr>
          <w:rFonts w:ascii="맑은 고딕" w:eastAsia="맑은 고딕" w:hAnsi="맑은 고딕" w:hint="eastAsia"/>
          <w:color w:val="000000"/>
          <w:sz w:val="28"/>
        </w:rPr>
        <w:t xml:space="preserve"> </w:t>
      </w:r>
      <w:r w:rsidR="00A602E2">
        <w:rPr>
          <w:rFonts w:ascii="맑은 고딕" w:eastAsia="맑은 고딕" w:hAnsi="맑은 고딕"/>
          <w:color w:val="000000"/>
          <w:sz w:val="28"/>
        </w:rPr>
        <w:t>GMP</w:t>
      </w:r>
      <w:r w:rsidR="009914E7">
        <w:rPr>
          <w:rFonts w:ascii="맑은 고딕" w:eastAsia="맑은 고딕" w:hAnsi="맑은 고딕"/>
          <w:color w:val="000000"/>
          <w:sz w:val="28"/>
        </w:rPr>
        <w:t xml:space="preserve"> </w:t>
      </w:r>
      <w:r w:rsidR="006A4D8D">
        <w:rPr>
          <w:rFonts w:ascii="맑은 고딕" w:eastAsia="맑은 고딕" w:hAnsi="맑은 고딕" w:hint="eastAsia"/>
          <w:color w:val="000000"/>
          <w:sz w:val="28"/>
        </w:rPr>
        <w:t xml:space="preserve">교육 프로그램을 </w:t>
      </w:r>
      <w:r w:rsidR="007A2FE1">
        <w:rPr>
          <w:rFonts w:ascii="맑은 고딕" w:eastAsia="맑은 고딕" w:hAnsi="맑은 고딕" w:hint="eastAsia"/>
          <w:color w:val="000000"/>
          <w:sz w:val="28"/>
        </w:rPr>
        <w:t>성공적으로 마무리했</w:t>
      </w:r>
      <w:r w:rsidR="0064228A">
        <w:rPr>
          <w:rFonts w:ascii="맑은 고딕" w:eastAsia="맑은 고딕" w:hAnsi="맑은 고딕" w:hint="eastAsia"/>
          <w:color w:val="000000"/>
          <w:sz w:val="28"/>
        </w:rPr>
        <w:t>다고</w:t>
      </w:r>
      <w:r w:rsidR="00016981">
        <w:rPr>
          <w:rFonts w:ascii="맑은 고딕" w:eastAsia="맑은 고딕" w:hAnsi="맑은 고딕" w:hint="eastAsia"/>
          <w:color w:val="000000"/>
          <w:sz w:val="28"/>
        </w:rPr>
        <w:t xml:space="preserve"> </w:t>
      </w:r>
      <w:r w:rsidR="006A4D8D">
        <w:rPr>
          <w:rFonts w:ascii="맑은 고딕" w:eastAsia="맑은 고딕" w:hAnsi="맑은 고딕"/>
          <w:color w:val="000000"/>
          <w:sz w:val="28"/>
        </w:rPr>
        <w:t>2</w:t>
      </w:r>
      <w:r w:rsidR="00E6268A">
        <w:rPr>
          <w:rFonts w:ascii="맑은 고딕" w:eastAsia="맑은 고딕" w:hAnsi="맑은 고딕"/>
          <w:color w:val="000000"/>
          <w:sz w:val="28"/>
        </w:rPr>
        <w:t>7</w:t>
      </w:r>
      <w:r w:rsidR="00016981">
        <w:rPr>
          <w:rFonts w:ascii="맑은 고딕" w:eastAsia="맑은 고딕" w:hAnsi="맑은 고딕" w:hint="eastAsia"/>
          <w:color w:val="000000"/>
          <w:sz w:val="28"/>
        </w:rPr>
        <w:t>일</w:t>
      </w:r>
      <w:r w:rsidR="0064228A">
        <w:rPr>
          <w:rFonts w:ascii="맑은 고딕" w:eastAsia="맑은 고딕" w:hAnsi="맑은 고딕" w:hint="eastAsia"/>
          <w:color w:val="000000"/>
          <w:sz w:val="28"/>
        </w:rPr>
        <w:t xml:space="preserve"> 밝</w:t>
      </w:r>
      <w:bookmarkStart w:id="0" w:name="_GoBack"/>
      <w:bookmarkEnd w:id="0"/>
      <w:r w:rsidR="0064228A">
        <w:rPr>
          <w:rFonts w:ascii="맑은 고딕" w:eastAsia="맑은 고딕" w:hAnsi="맑은 고딕" w:hint="eastAsia"/>
          <w:color w:val="000000"/>
          <w:sz w:val="28"/>
        </w:rPr>
        <w:t>혔다</w:t>
      </w:r>
      <w:r w:rsidR="00A602E2">
        <w:rPr>
          <w:rFonts w:ascii="맑은 고딕" w:eastAsia="맑은 고딕" w:hAnsi="맑은 고딕" w:hint="eastAsia"/>
          <w:color w:val="000000"/>
          <w:sz w:val="28"/>
        </w:rPr>
        <w:t>.</w:t>
      </w:r>
    </w:p>
    <w:p w14:paraId="7258CE81" w14:textId="53F71BEE" w:rsidR="00400531" w:rsidRPr="00CF1188" w:rsidRDefault="00400531" w:rsidP="00400531">
      <w:pPr>
        <w:pStyle w:val="a3"/>
        <w:spacing w:before="0" w:beforeAutospacing="0" w:after="0" w:afterAutospacing="0"/>
        <w:rPr>
          <w:rFonts w:ascii="맑은 고딕" w:eastAsia="맑은 고딕" w:hAnsi="맑은 고딕"/>
          <w:color w:val="000000"/>
          <w:sz w:val="28"/>
        </w:rPr>
      </w:pPr>
    </w:p>
    <w:p w14:paraId="668F8C79" w14:textId="2443C74A" w:rsidR="006B2BFE" w:rsidRDefault="00ED2052" w:rsidP="006B2BFE">
      <w:pPr>
        <w:pStyle w:val="a3"/>
        <w:numPr>
          <w:ilvl w:val="0"/>
          <w:numId w:val="5"/>
        </w:numPr>
        <w:spacing w:before="0" w:beforeAutospacing="0" w:after="0" w:afterAutospacing="0"/>
        <w:rPr>
          <w:rFonts w:ascii="맑은 고딕" w:eastAsia="맑은 고딕" w:hAnsi="맑은 고딕"/>
          <w:color w:val="000000"/>
          <w:sz w:val="28"/>
        </w:rPr>
      </w:pPr>
      <w:r>
        <w:rPr>
          <w:rFonts w:ascii="맑은 고딕" w:eastAsia="맑은 고딕" w:hAnsi="맑은 고딕" w:hint="eastAsia"/>
          <w:color w:val="000000"/>
          <w:sz w:val="28"/>
        </w:rPr>
        <w:t xml:space="preserve">이번 </w:t>
      </w:r>
      <w:r w:rsidR="00400531" w:rsidRPr="0064228A">
        <w:rPr>
          <w:rFonts w:ascii="맑은 고딕" w:eastAsia="맑은 고딕" w:hAnsi="맑은 고딕" w:hint="eastAsia"/>
          <w:color w:val="000000"/>
          <w:sz w:val="28"/>
        </w:rPr>
        <w:t xml:space="preserve">교육은 </w:t>
      </w:r>
      <w:r w:rsidR="00CF1188">
        <w:rPr>
          <w:rFonts w:ascii="맑은 고딕" w:eastAsia="맑은 고딕" w:hAnsi="맑은 고딕" w:hint="eastAsia"/>
          <w:color w:val="000000"/>
          <w:sz w:val="28"/>
        </w:rPr>
        <w:t xml:space="preserve">전남 </w:t>
      </w:r>
      <w:r w:rsidR="004E752B" w:rsidRPr="0064228A">
        <w:rPr>
          <w:rFonts w:ascii="맑은 고딕" w:eastAsia="맑은 고딕" w:hAnsi="맑은 고딕" w:hint="eastAsia"/>
          <w:color w:val="000000"/>
          <w:sz w:val="28"/>
          <w:szCs w:val="28"/>
        </w:rPr>
        <w:t>화순</w:t>
      </w:r>
      <w:r w:rsidR="00CF1188">
        <w:rPr>
          <w:rFonts w:ascii="맑은 고딕" w:eastAsia="맑은 고딕" w:hAnsi="맑은 고딕" w:hint="eastAsia"/>
          <w:color w:val="000000"/>
          <w:sz w:val="28"/>
          <w:szCs w:val="28"/>
        </w:rPr>
        <w:t xml:space="preserve"> </w:t>
      </w:r>
      <w:r w:rsidR="004E752B" w:rsidRPr="0064228A">
        <w:rPr>
          <w:rFonts w:ascii="맑은 고딕" w:eastAsia="맑은 고딕" w:hAnsi="맑은 고딕" w:hint="eastAsia"/>
          <w:color w:val="000000"/>
          <w:sz w:val="28"/>
          <w:szCs w:val="28"/>
        </w:rPr>
        <w:t>백신산업특구에 위치한 센터</w:t>
      </w:r>
      <w:r w:rsidR="004E752B" w:rsidRPr="0064228A">
        <w:rPr>
          <w:rFonts w:ascii="맑은 고딕" w:eastAsia="맑은 고딕" w:hAnsi="맑은 고딕" w:hint="eastAsia"/>
          <w:color w:val="000000"/>
          <w:sz w:val="28"/>
        </w:rPr>
        <w:t xml:space="preserve">에서 </w:t>
      </w:r>
      <w:r w:rsidR="0064228A" w:rsidRPr="0064228A">
        <w:rPr>
          <w:rFonts w:ascii="맑은 고딕" w:eastAsia="맑은 고딕" w:hAnsi="맑은 고딕" w:hint="eastAsia"/>
          <w:color w:val="000000"/>
          <w:sz w:val="28"/>
        </w:rPr>
        <w:t>진행되어 이론</w:t>
      </w:r>
      <w:r w:rsidR="00DB0697">
        <w:rPr>
          <w:rFonts w:ascii="맑은 고딕" w:eastAsia="맑은 고딕" w:hAnsi="맑은 고딕" w:hint="eastAsia"/>
          <w:color w:val="000000"/>
          <w:sz w:val="28"/>
        </w:rPr>
        <w:t>교육</w:t>
      </w:r>
      <w:r w:rsidR="0064228A" w:rsidRPr="0064228A">
        <w:rPr>
          <w:rFonts w:ascii="맑은 고딕" w:eastAsia="맑은 고딕" w:hAnsi="맑은 고딕" w:hint="eastAsia"/>
          <w:color w:val="000000"/>
          <w:sz w:val="28"/>
        </w:rPr>
        <w:t xml:space="preserve">과 </w:t>
      </w:r>
      <w:r w:rsidR="00DB0697">
        <w:rPr>
          <w:rFonts w:ascii="맑은 고딕" w:eastAsia="맑은 고딕" w:hAnsi="맑은 고딕" w:hint="eastAsia"/>
          <w:color w:val="000000"/>
          <w:sz w:val="28"/>
        </w:rPr>
        <w:t>현장</w:t>
      </w:r>
      <w:r w:rsidR="0064228A" w:rsidRPr="0064228A">
        <w:rPr>
          <w:rFonts w:ascii="맑은 고딕" w:eastAsia="맑은 고딕" w:hAnsi="맑은 고딕" w:hint="eastAsia"/>
          <w:color w:val="000000"/>
          <w:sz w:val="28"/>
        </w:rPr>
        <w:t>실습을</w:t>
      </w:r>
      <w:r w:rsidR="00400531" w:rsidRPr="0064228A">
        <w:rPr>
          <w:rFonts w:ascii="맑은 고딕" w:eastAsia="맑은 고딕" w:hAnsi="맑은 고딕" w:hint="eastAsia"/>
          <w:color w:val="000000"/>
          <w:sz w:val="28"/>
        </w:rPr>
        <w:t xml:space="preserve"> </w:t>
      </w:r>
      <w:r w:rsidR="003B4C51">
        <w:rPr>
          <w:rFonts w:ascii="맑은 고딕" w:eastAsia="맑은 고딕" w:hAnsi="맑은 고딕" w:hint="eastAsia"/>
          <w:color w:val="000000"/>
          <w:sz w:val="28"/>
        </w:rPr>
        <w:t xml:space="preserve">병행하는 </w:t>
      </w:r>
      <w:r w:rsidR="007A2FE1">
        <w:rPr>
          <w:rFonts w:ascii="맑은 고딕" w:eastAsia="맑은 고딕" w:hAnsi="맑은 고딕" w:hint="eastAsia"/>
          <w:color w:val="000000"/>
          <w:sz w:val="28"/>
        </w:rPr>
        <w:t>체계적인 커리큘럼으로 구성됐다.</w:t>
      </w:r>
      <w:r w:rsidR="007A2FE1">
        <w:rPr>
          <w:rFonts w:ascii="맑은 고딕" w:eastAsia="맑은 고딕" w:hAnsi="맑은 고딕"/>
          <w:color w:val="000000"/>
          <w:sz w:val="28"/>
        </w:rPr>
        <w:t xml:space="preserve"> </w:t>
      </w:r>
      <w:r w:rsidR="007A2FE1">
        <w:rPr>
          <w:rFonts w:ascii="맑은 고딕" w:eastAsia="맑은 고딕" w:hAnsi="맑은 고딕" w:hint="eastAsia"/>
          <w:color w:val="000000"/>
          <w:sz w:val="28"/>
        </w:rPr>
        <w:t>특히,</w:t>
      </w:r>
      <w:r w:rsidR="007A2FE1">
        <w:rPr>
          <w:rFonts w:ascii="맑은 고딕" w:eastAsia="맑은 고딕" w:hAnsi="맑은 고딕"/>
          <w:color w:val="000000"/>
          <w:sz w:val="28"/>
        </w:rPr>
        <w:t xml:space="preserve"> </w:t>
      </w:r>
      <w:r>
        <w:rPr>
          <w:rFonts w:ascii="맑은 고딕" w:eastAsia="맑은 고딕" w:hAnsi="맑은 고딕" w:hint="eastAsia"/>
          <w:color w:val="000000"/>
          <w:sz w:val="28"/>
        </w:rPr>
        <w:t xml:space="preserve">센터의 최신 </w:t>
      </w:r>
      <w:r w:rsidR="007110F5">
        <w:rPr>
          <w:rFonts w:ascii="맑은 고딕" w:eastAsia="맑은 고딕" w:hAnsi="맑은 고딕" w:hint="eastAsia"/>
          <w:color w:val="000000"/>
          <w:sz w:val="28"/>
        </w:rPr>
        <w:t>c</w:t>
      </w:r>
      <w:r w:rsidR="003B4C51">
        <w:rPr>
          <w:rFonts w:ascii="맑은 고딕" w:eastAsia="맑은 고딕" w:hAnsi="맑은 고딕"/>
          <w:color w:val="000000"/>
          <w:sz w:val="28"/>
        </w:rPr>
        <w:t>GMP</w:t>
      </w:r>
      <w:r w:rsidR="007110F5">
        <w:rPr>
          <w:rFonts w:ascii="맑은 고딕" w:eastAsia="맑은 고딕" w:hAnsi="맑은 고딕"/>
          <w:color w:val="000000"/>
          <w:sz w:val="28"/>
        </w:rPr>
        <w:t xml:space="preserve"> </w:t>
      </w:r>
      <w:r w:rsidR="00BE7BC3">
        <w:rPr>
          <w:rFonts w:ascii="맑은 고딕" w:eastAsia="맑은 고딕" w:hAnsi="맑은 고딕" w:hint="eastAsia"/>
          <w:color w:val="000000"/>
          <w:sz w:val="28"/>
        </w:rPr>
        <w:t xml:space="preserve">시설을 활용한 </w:t>
      </w:r>
      <w:r w:rsidR="00567E43">
        <w:rPr>
          <w:rFonts w:ascii="맑은 고딕" w:eastAsia="맑은 고딕" w:hAnsi="맑은 고딕" w:hint="eastAsia"/>
          <w:color w:val="000000"/>
          <w:sz w:val="28"/>
        </w:rPr>
        <w:t>연구개발</w:t>
      </w:r>
      <w:r w:rsidR="007A2FE1">
        <w:rPr>
          <w:rFonts w:ascii="맑은 고딕" w:eastAsia="맑은 고딕" w:hAnsi="맑은 고딕" w:hint="eastAsia"/>
          <w:color w:val="000000"/>
          <w:sz w:val="28"/>
        </w:rPr>
        <w:t>(</w:t>
      </w:r>
      <w:r w:rsidR="007A2FE1">
        <w:rPr>
          <w:rFonts w:ascii="맑은 고딕" w:eastAsia="맑은 고딕" w:hAnsi="맑은 고딕"/>
          <w:color w:val="000000"/>
          <w:sz w:val="28"/>
        </w:rPr>
        <w:t>R&amp;D)</w:t>
      </w:r>
      <w:r w:rsidR="00BE7BC3">
        <w:rPr>
          <w:rFonts w:ascii="맑은 고딕" w:eastAsia="맑은 고딕" w:hAnsi="맑은 고딕" w:hint="eastAsia"/>
          <w:color w:val="000000"/>
          <w:sz w:val="28"/>
        </w:rPr>
        <w:t xml:space="preserve"> </w:t>
      </w:r>
      <w:r w:rsidR="0064228A">
        <w:rPr>
          <w:rFonts w:ascii="맑은 고딕" w:eastAsia="맑은 고딕" w:hAnsi="맑은 고딕" w:hint="eastAsia"/>
          <w:color w:val="000000"/>
          <w:sz w:val="28"/>
        </w:rPr>
        <w:t>동향</w:t>
      </w:r>
      <w:r w:rsidR="007A2FE1">
        <w:rPr>
          <w:rFonts w:ascii="맑은 고딕" w:eastAsia="맑은 고딕" w:hAnsi="맑은 고딕" w:hint="eastAsia"/>
          <w:color w:val="000000"/>
          <w:sz w:val="28"/>
        </w:rPr>
        <w:t xml:space="preserve"> 공유,</w:t>
      </w:r>
      <w:r w:rsidR="007A2FE1">
        <w:rPr>
          <w:rFonts w:ascii="맑은 고딕" w:eastAsia="맑은 고딕" w:hAnsi="맑은 고딕"/>
          <w:color w:val="000000"/>
          <w:sz w:val="28"/>
        </w:rPr>
        <w:t xml:space="preserve"> </w:t>
      </w:r>
      <w:r w:rsidR="003B4C51">
        <w:rPr>
          <w:rFonts w:ascii="맑은 고딕" w:eastAsia="맑은 고딕" w:hAnsi="맑은 고딕" w:hint="eastAsia"/>
          <w:color w:val="000000"/>
          <w:sz w:val="28"/>
        </w:rPr>
        <w:t>재직자 간담회</w:t>
      </w:r>
      <w:r w:rsidR="007A2FE1">
        <w:rPr>
          <w:rFonts w:ascii="맑은 고딕" w:eastAsia="맑은 고딕" w:hAnsi="맑은 고딕" w:hint="eastAsia"/>
          <w:color w:val="000000"/>
          <w:sz w:val="28"/>
        </w:rPr>
        <w:t xml:space="preserve"> 등을</w:t>
      </w:r>
      <w:r>
        <w:rPr>
          <w:rFonts w:ascii="맑은 고딕" w:eastAsia="맑은 고딕" w:hAnsi="맑은 고딕" w:hint="eastAsia"/>
          <w:color w:val="000000"/>
          <w:sz w:val="28"/>
        </w:rPr>
        <w:t xml:space="preserve"> 통해 교육</w:t>
      </w:r>
      <w:r w:rsidR="0064228A">
        <w:rPr>
          <w:rFonts w:ascii="맑은 고딕" w:eastAsia="맑은 고딕" w:hAnsi="맑은 고딕" w:hint="eastAsia"/>
          <w:color w:val="000000"/>
          <w:sz w:val="28"/>
        </w:rPr>
        <w:t xml:space="preserve">생들의 </w:t>
      </w:r>
      <w:r w:rsidR="007A2FE1">
        <w:rPr>
          <w:rFonts w:ascii="맑은 고딕" w:eastAsia="맑은 고딕" w:hAnsi="맑은 고딕" w:hint="eastAsia"/>
          <w:color w:val="000000"/>
          <w:sz w:val="28"/>
        </w:rPr>
        <w:t xml:space="preserve">적극적인 </w:t>
      </w:r>
      <w:r w:rsidR="00B00248">
        <w:rPr>
          <w:rFonts w:ascii="맑은 고딕" w:eastAsia="맑은 고딕" w:hAnsi="맑은 고딕" w:hint="eastAsia"/>
          <w:color w:val="000000"/>
          <w:sz w:val="28"/>
        </w:rPr>
        <w:t xml:space="preserve">참여를 </w:t>
      </w:r>
      <w:r w:rsidR="0064228A">
        <w:rPr>
          <w:rFonts w:ascii="맑은 고딕" w:eastAsia="맑은 고딕" w:hAnsi="맑은 고딕" w:hint="eastAsia"/>
          <w:color w:val="000000"/>
          <w:sz w:val="28"/>
        </w:rPr>
        <w:t>이끌</w:t>
      </w:r>
      <w:r w:rsidR="00B00248">
        <w:rPr>
          <w:rFonts w:ascii="맑은 고딕" w:eastAsia="맑은 고딕" w:hAnsi="맑은 고딕" w:hint="eastAsia"/>
          <w:color w:val="000000"/>
          <w:sz w:val="28"/>
        </w:rPr>
        <w:t>어냈</w:t>
      </w:r>
      <w:r w:rsidR="0064228A">
        <w:rPr>
          <w:rFonts w:ascii="맑은 고딕" w:eastAsia="맑은 고딕" w:hAnsi="맑은 고딕" w:hint="eastAsia"/>
          <w:color w:val="000000"/>
          <w:sz w:val="28"/>
        </w:rPr>
        <w:t>다.</w:t>
      </w:r>
    </w:p>
    <w:p w14:paraId="738B1D3C" w14:textId="77777777" w:rsidR="00112EC2" w:rsidRPr="00DE7409" w:rsidRDefault="00112EC2" w:rsidP="00112EC2">
      <w:pPr>
        <w:rPr>
          <w:rFonts w:ascii="맑은 고딕" w:eastAsia="맑은 고딕" w:hAnsi="맑은 고딕"/>
          <w:color w:val="000000"/>
          <w:sz w:val="28"/>
        </w:rPr>
      </w:pPr>
    </w:p>
    <w:p w14:paraId="3AED8BDF" w14:textId="6EC026F5" w:rsidR="00112EC2" w:rsidRDefault="00156A0D" w:rsidP="00112EC2">
      <w:pPr>
        <w:pStyle w:val="a3"/>
        <w:numPr>
          <w:ilvl w:val="0"/>
          <w:numId w:val="5"/>
        </w:numPr>
        <w:spacing w:before="0" w:beforeAutospacing="0" w:after="0" w:afterAutospacing="0"/>
        <w:rPr>
          <w:rFonts w:ascii="맑은 고딕" w:eastAsia="맑은 고딕" w:hAnsi="맑은 고딕"/>
          <w:color w:val="000000"/>
          <w:sz w:val="28"/>
        </w:rPr>
      </w:pPr>
      <w:r w:rsidRPr="00156A0D">
        <w:rPr>
          <w:rFonts w:ascii="맑은 고딕" w:eastAsia="맑은 고딕" w:hAnsi="맑은 고딕"/>
          <w:color w:val="000000"/>
          <w:sz w:val="28"/>
        </w:rPr>
        <w:t xml:space="preserve">교육 과정은 식품의약품안전처가 시행하는 ‘우수 의약품 제조 및 품질관리 기준(GMP)’을 기반으로, 학생들이 실무를 쉽게 이해할 수 있도록 이론과 실습을 조화롭게 구성했다. </w:t>
      </w:r>
      <w:r w:rsidR="00112EC2" w:rsidRPr="00156A0D">
        <w:rPr>
          <w:rFonts w:ascii="맑은 고딕" w:eastAsia="맑은 고딕" w:hAnsi="맑은 고딕" w:hint="eastAsia"/>
          <w:color w:val="000000"/>
          <w:sz w:val="28"/>
        </w:rPr>
        <w:t>▲</w:t>
      </w:r>
      <w:r w:rsidR="00112EC2" w:rsidRPr="00BE7BC3">
        <w:rPr>
          <w:rFonts w:ascii="맑은 고딕" w:eastAsia="맑은 고딕" w:hAnsi="맑은 고딕"/>
          <w:color w:val="000000"/>
          <w:sz w:val="28"/>
        </w:rPr>
        <w:t>GMP 기초 교육</w:t>
      </w:r>
      <w:r w:rsidR="00112EC2" w:rsidRPr="00156A0D">
        <w:rPr>
          <w:rFonts w:ascii="맑은 고딕" w:eastAsia="맑은 고딕" w:hAnsi="맑은 고딕"/>
          <w:color w:val="000000"/>
          <w:sz w:val="28"/>
        </w:rPr>
        <w:t xml:space="preserve"> </w:t>
      </w:r>
      <w:r w:rsidR="00112EC2" w:rsidRPr="00156A0D">
        <w:rPr>
          <w:rFonts w:ascii="맑은 고딕" w:eastAsia="맑은 고딕" w:hAnsi="맑은 고딕" w:hint="eastAsia"/>
          <w:color w:val="000000"/>
          <w:sz w:val="28"/>
        </w:rPr>
        <w:t>▲</w:t>
      </w:r>
      <w:r w:rsidR="00112EC2" w:rsidRPr="00BE7BC3">
        <w:rPr>
          <w:rFonts w:ascii="맑은 고딕" w:eastAsia="맑은 고딕" w:hAnsi="맑은 고딕"/>
          <w:color w:val="000000"/>
          <w:sz w:val="28"/>
        </w:rPr>
        <w:t>밸리데이션, 장비 검증</w:t>
      </w:r>
      <w:r w:rsidR="00112EC2" w:rsidRPr="00BE7BC3">
        <w:rPr>
          <w:rFonts w:ascii="맑은 고딕" w:eastAsia="맑은 고딕" w:hAnsi="맑은 고딕" w:hint="eastAsia"/>
          <w:color w:val="000000"/>
          <w:sz w:val="28"/>
        </w:rPr>
        <w:t xml:space="preserve"> </w:t>
      </w:r>
      <w:r w:rsidR="00112EC2" w:rsidRPr="00156A0D">
        <w:rPr>
          <w:rFonts w:ascii="맑은 고딕" w:eastAsia="맑은 고딕" w:hAnsi="맑은 고딕" w:hint="eastAsia"/>
          <w:color w:val="000000"/>
          <w:sz w:val="28"/>
        </w:rPr>
        <w:t>▲</w:t>
      </w:r>
      <w:r w:rsidR="00112EC2">
        <w:rPr>
          <w:rFonts w:ascii="맑은 고딕" w:eastAsia="맑은 고딕" w:hAnsi="맑은 고딕" w:hint="eastAsia"/>
          <w:color w:val="000000"/>
          <w:sz w:val="28"/>
        </w:rPr>
        <w:t>제조소 이론 및 투어</w:t>
      </w:r>
      <w:r w:rsidR="00112EC2" w:rsidRPr="00BE7BC3">
        <w:rPr>
          <w:rFonts w:ascii="맑은 고딕" w:eastAsia="맑은 고딕" w:hAnsi="맑은 고딕"/>
          <w:color w:val="000000"/>
          <w:sz w:val="28"/>
        </w:rPr>
        <w:t xml:space="preserve"> </w:t>
      </w:r>
      <w:r w:rsidR="00112EC2" w:rsidRPr="00156A0D">
        <w:rPr>
          <w:rFonts w:ascii="맑은 고딕" w:eastAsia="맑은 고딕" w:hAnsi="맑은 고딕" w:hint="eastAsia"/>
          <w:color w:val="000000"/>
          <w:sz w:val="28"/>
        </w:rPr>
        <w:t>▲</w:t>
      </w:r>
      <w:r w:rsidR="00112EC2" w:rsidRPr="00BE7BC3">
        <w:rPr>
          <w:rFonts w:ascii="맑은 고딕" w:eastAsia="맑은 고딕" w:hAnsi="맑은 고딕"/>
          <w:color w:val="000000"/>
          <w:sz w:val="28"/>
        </w:rPr>
        <w:t xml:space="preserve">유틸리티(시설 관리) </w:t>
      </w:r>
      <w:r w:rsidR="00112EC2" w:rsidRPr="00BE7BC3">
        <w:rPr>
          <w:rFonts w:ascii="맑은 고딕" w:eastAsia="맑은 고딕" w:hAnsi="맑은 고딕"/>
          <w:color w:val="000000"/>
          <w:sz w:val="28"/>
        </w:rPr>
        <w:lastRenderedPageBreak/>
        <w:t xml:space="preserve">이론 및 실습 </w:t>
      </w:r>
      <w:r w:rsidR="00112EC2">
        <w:rPr>
          <w:rFonts w:hint="eastAsia"/>
        </w:rPr>
        <w:t>▲</w:t>
      </w:r>
      <w:r w:rsidR="00112EC2" w:rsidRPr="00BE7BC3">
        <w:rPr>
          <w:rFonts w:ascii="맑은 고딕" w:eastAsia="맑은 고딕" w:hAnsi="맑은 고딕"/>
          <w:color w:val="000000"/>
          <w:sz w:val="28"/>
        </w:rPr>
        <w:t>품질관리(QC) 교육</w:t>
      </w:r>
      <w:r w:rsidR="00112EC2" w:rsidRPr="00BE7BC3">
        <w:rPr>
          <w:rFonts w:ascii="맑은 고딕" w:eastAsia="맑은 고딕" w:hAnsi="맑은 고딕" w:hint="eastAsia"/>
          <w:color w:val="000000"/>
          <w:sz w:val="28"/>
        </w:rPr>
        <w:t xml:space="preserve"> </w:t>
      </w:r>
      <w:r w:rsidR="00112EC2">
        <w:rPr>
          <w:rFonts w:hint="eastAsia"/>
        </w:rPr>
        <w:t>▲</w:t>
      </w:r>
      <w:r w:rsidR="00112EC2" w:rsidRPr="002B099D">
        <w:rPr>
          <w:rFonts w:ascii="맑은 고딕" w:eastAsia="맑은 고딕" w:hAnsi="맑은 고딕"/>
          <w:color w:val="000000"/>
          <w:sz w:val="28"/>
        </w:rPr>
        <w:t>VR(</w:t>
      </w:r>
      <w:r w:rsidR="00112EC2" w:rsidRPr="002B099D">
        <w:rPr>
          <w:rFonts w:ascii="맑은 고딕" w:eastAsia="맑은 고딕" w:hAnsi="맑은 고딕" w:hint="eastAsia"/>
          <w:color w:val="000000"/>
          <w:sz w:val="28"/>
        </w:rPr>
        <w:t>가상 현실)</w:t>
      </w:r>
      <w:r w:rsidR="00112EC2" w:rsidRPr="002B099D">
        <w:rPr>
          <w:rFonts w:ascii="맑은 고딕" w:eastAsia="맑은 고딕" w:hAnsi="맑은 고딕"/>
          <w:color w:val="000000"/>
          <w:sz w:val="28"/>
        </w:rPr>
        <w:t xml:space="preserve"> </w:t>
      </w:r>
      <w:r w:rsidR="00112EC2" w:rsidRPr="002B099D">
        <w:rPr>
          <w:rFonts w:ascii="맑은 고딕" w:eastAsia="맑은 고딕" w:hAnsi="맑은 고딕" w:hint="eastAsia"/>
          <w:color w:val="000000"/>
          <w:sz w:val="28"/>
        </w:rPr>
        <w:t>배양 공정 교육</w:t>
      </w:r>
      <w:r w:rsidR="00112EC2" w:rsidRPr="00016981">
        <w:rPr>
          <w:rFonts w:ascii="맑은 고딕" w:eastAsia="맑은 고딕" w:hAnsi="맑은 고딕" w:hint="eastAsia"/>
          <w:color w:val="000000"/>
          <w:sz w:val="28"/>
        </w:rPr>
        <w:t xml:space="preserve"> 등이 포함되었으며</w:t>
      </w:r>
      <w:r w:rsidR="00112EC2" w:rsidRPr="00BE7BC3">
        <w:rPr>
          <w:rFonts w:ascii="맑은 고딕" w:eastAsia="맑은 고딕" w:hAnsi="맑은 고딕" w:hint="eastAsia"/>
          <w:color w:val="000000"/>
          <w:sz w:val="28"/>
        </w:rPr>
        <w:t>,</w:t>
      </w:r>
      <w:r w:rsidR="00112EC2" w:rsidRPr="00BE7BC3">
        <w:rPr>
          <w:rFonts w:ascii="맑은 고딕" w:eastAsia="맑은 고딕" w:hAnsi="맑은 고딕"/>
          <w:color w:val="000000"/>
          <w:sz w:val="28"/>
        </w:rPr>
        <w:t xml:space="preserve"> </w:t>
      </w:r>
      <w:r w:rsidR="00112EC2">
        <w:rPr>
          <w:rFonts w:ascii="맑은 고딕" w:eastAsia="맑은 고딕" w:hAnsi="맑은 고딕" w:hint="eastAsia"/>
          <w:color w:val="000000"/>
          <w:sz w:val="28"/>
        </w:rPr>
        <w:t>각 분야의 전문가들이 현장 경험을 바탕으로 강의를 진행했다.</w:t>
      </w:r>
    </w:p>
    <w:p w14:paraId="09C13FA2" w14:textId="77777777" w:rsidR="007110F5" w:rsidRPr="00112EC2" w:rsidRDefault="007110F5" w:rsidP="007110F5">
      <w:pPr>
        <w:pStyle w:val="ad"/>
        <w:rPr>
          <w:rFonts w:ascii="맑은 고딕" w:eastAsia="맑은 고딕" w:hAnsi="맑은 고딕"/>
          <w:color w:val="000000"/>
          <w:sz w:val="28"/>
        </w:rPr>
      </w:pPr>
    </w:p>
    <w:p w14:paraId="3ABD4307" w14:textId="71223895" w:rsidR="007110F5" w:rsidRDefault="00583C9B" w:rsidP="006B2BFE">
      <w:pPr>
        <w:pStyle w:val="a3"/>
        <w:numPr>
          <w:ilvl w:val="0"/>
          <w:numId w:val="5"/>
        </w:numPr>
        <w:spacing w:before="0" w:beforeAutospacing="0" w:after="0" w:afterAutospacing="0"/>
        <w:rPr>
          <w:rFonts w:ascii="맑은 고딕" w:eastAsia="맑은 고딕" w:hAnsi="맑은 고딕"/>
          <w:color w:val="000000"/>
          <w:sz w:val="28"/>
        </w:rPr>
      </w:pPr>
      <w:r>
        <w:rPr>
          <w:rFonts w:ascii="맑은 고딕" w:eastAsia="맑은 고딕" w:hAnsi="맑은 고딕" w:hint="eastAsia"/>
          <w:color w:val="000000"/>
          <w:sz w:val="28"/>
        </w:rPr>
        <w:t xml:space="preserve">이번 </w:t>
      </w:r>
      <w:r w:rsidR="001D041A">
        <w:rPr>
          <w:rFonts w:ascii="맑은 고딕" w:eastAsia="맑은 고딕" w:hAnsi="맑은 고딕" w:hint="eastAsia"/>
          <w:color w:val="000000"/>
          <w:sz w:val="28"/>
        </w:rPr>
        <w:t xml:space="preserve">교육은 </w:t>
      </w:r>
      <w:r w:rsidR="007110F5">
        <w:rPr>
          <w:rFonts w:ascii="맑은 고딕" w:eastAsia="맑은 고딕" w:hAnsi="맑은 고딕" w:hint="eastAsia"/>
          <w:color w:val="000000"/>
          <w:sz w:val="28"/>
        </w:rPr>
        <w:t xml:space="preserve">최초로 </w:t>
      </w:r>
      <w:r>
        <w:rPr>
          <w:rFonts w:ascii="맑은 고딕" w:eastAsia="맑은 고딕" w:hAnsi="맑은 고딕" w:hint="eastAsia"/>
          <w:color w:val="000000"/>
          <w:sz w:val="28"/>
        </w:rPr>
        <w:t xml:space="preserve">전국 단위 모집을 </w:t>
      </w:r>
      <w:r w:rsidR="001D041A">
        <w:rPr>
          <w:rFonts w:ascii="맑은 고딕" w:eastAsia="맑은 고딕" w:hAnsi="맑은 고딕" w:hint="eastAsia"/>
          <w:color w:val="000000"/>
          <w:sz w:val="28"/>
        </w:rPr>
        <w:t>통해</w:t>
      </w:r>
      <w:r w:rsidR="007110F5">
        <w:rPr>
          <w:rFonts w:ascii="맑은 고딕" w:eastAsia="맑은 고딕" w:hAnsi="맑은 고딕" w:hint="eastAsia"/>
          <w:color w:val="000000"/>
          <w:sz w:val="28"/>
        </w:rPr>
        <w:t xml:space="preserve"> 공개모집을 진행</w:t>
      </w:r>
      <w:r w:rsidR="001D041A">
        <w:rPr>
          <w:rFonts w:ascii="맑은 고딕" w:eastAsia="맑은 고딕" w:hAnsi="맑은 고딕" w:hint="eastAsia"/>
          <w:color w:val="000000"/>
          <w:sz w:val="28"/>
        </w:rPr>
        <w:t>되었</w:t>
      </w:r>
      <w:r w:rsidR="007110F5">
        <w:rPr>
          <w:rFonts w:ascii="맑은 고딕" w:eastAsia="맑은 고딕" w:hAnsi="맑은 고딕" w:hint="eastAsia"/>
          <w:color w:val="000000"/>
          <w:sz w:val="28"/>
        </w:rPr>
        <w:t>으며,</w:t>
      </w:r>
      <w:r w:rsidR="007110F5">
        <w:rPr>
          <w:rFonts w:ascii="맑은 고딕" w:eastAsia="맑은 고딕" w:hAnsi="맑은 고딕"/>
          <w:color w:val="000000"/>
          <w:sz w:val="28"/>
        </w:rPr>
        <w:t xml:space="preserve"> 16</w:t>
      </w:r>
      <w:r w:rsidR="007110F5">
        <w:rPr>
          <w:rFonts w:ascii="맑은 고딕" w:eastAsia="맑은 고딕" w:hAnsi="맑은 고딕" w:hint="eastAsia"/>
          <w:color w:val="000000"/>
          <w:sz w:val="28"/>
        </w:rPr>
        <w:t>명</w:t>
      </w:r>
      <w:r w:rsidR="001D041A">
        <w:rPr>
          <w:rFonts w:ascii="맑은 고딕" w:eastAsia="맑은 고딕" w:hAnsi="맑은 고딕" w:hint="eastAsia"/>
          <w:color w:val="000000"/>
          <w:sz w:val="28"/>
        </w:rPr>
        <w:t xml:space="preserve"> </w:t>
      </w:r>
      <w:r w:rsidR="007110F5">
        <w:rPr>
          <w:rFonts w:ascii="맑은 고딕" w:eastAsia="맑은 고딕" w:hAnsi="맑은 고딕" w:hint="eastAsia"/>
          <w:color w:val="000000"/>
          <w:sz w:val="28"/>
        </w:rPr>
        <w:t xml:space="preserve">정원에 </w:t>
      </w:r>
      <w:r w:rsidR="007110F5">
        <w:rPr>
          <w:rFonts w:ascii="맑은 고딕" w:eastAsia="맑은 고딕" w:hAnsi="맑은 고딕"/>
          <w:color w:val="000000"/>
          <w:sz w:val="28"/>
        </w:rPr>
        <w:t>38</w:t>
      </w:r>
      <w:r w:rsidR="007110F5">
        <w:rPr>
          <w:rFonts w:ascii="맑은 고딕" w:eastAsia="맑은 고딕" w:hAnsi="맑은 고딕" w:hint="eastAsia"/>
          <w:color w:val="000000"/>
          <w:sz w:val="28"/>
        </w:rPr>
        <w:t>명이 지원해</w:t>
      </w:r>
      <w:r w:rsidR="007110F5">
        <w:rPr>
          <w:rFonts w:ascii="맑은 고딕" w:eastAsia="맑은 고딕" w:hAnsi="맑은 고딕"/>
          <w:color w:val="000000"/>
          <w:sz w:val="28"/>
        </w:rPr>
        <w:t xml:space="preserve"> </w:t>
      </w:r>
      <w:r w:rsidR="007110F5">
        <w:rPr>
          <w:rFonts w:ascii="맑은 고딕" w:eastAsia="맑은 고딕" w:hAnsi="맑은 고딕" w:hint="eastAsia"/>
          <w:color w:val="000000"/>
          <w:sz w:val="28"/>
        </w:rPr>
        <w:t xml:space="preserve">경쟁률 </w:t>
      </w:r>
      <w:r w:rsidR="007110F5">
        <w:rPr>
          <w:rFonts w:ascii="맑은 고딕" w:eastAsia="맑은 고딕" w:hAnsi="맑은 고딕"/>
          <w:color w:val="000000"/>
          <w:sz w:val="28"/>
        </w:rPr>
        <w:t>2.38:1</w:t>
      </w:r>
      <w:r w:rsidR="007110F5">
        <w:rPr>
          <w:rFonts w:ascii="맑은 고딕" w:eastAsia="맑은 고딕" w:hAnsi="맑은 고딕" w:hint="eastAsia"/>
          <w:color w:val="000000"/>
          <w:sz w:val="28"/>
        </w:rPr>
        <w:t>을 기록했다.</w:t>
      </w:r>
      <w:r w:rsidR="007110F5">
        <w:rPr>
          <w:rFonts w:ascii="맑은 고딕" w:eastAsia="맑은 고딕" w:hAnsi="맑은 고딕"/>
          <w:color w:val="000000"/>
          <w:sz w:val="28"/>
        </w:rPr>
        <w:t xml:space="preserve"> </w:t>
      </w:r>
      <w:r w:rsidR="001D041A" w:rsidRPr="001D041A">
        <w:rPr>
          <w:rFonts w:ascii="맑은 고딕" w:eastAsia="맑은 고딕" w:hAnsi="맑은 고딕"/>
          <w:color w:val="000000"/>
          <w:sz w:val="28"/>
        </w:rPr>
        <w:t>센터는 철저한 내부 선발 과정을 거쳐 백신 및 바이오의약품 관련 전공자를 우선 선발했으며, 실무 경험이 필요한 인재들에게 보다 효과적인 교육 기회를 제공했다.</w:t>
      </w:r>
    </w:p>
    <w:p w14:paraId="6C06B916" w14:textId="77777777" w:rsidR="00ED2052" w:rsidRPr="001D041A" w:rsidRDefault="00ED2052" w:rsidP="00ED2052">
      <w:pPr>
        <w:pStyle w:val="ad"/>
        <w:rPr>
          <w:rFonts w:ascii="맑은 고딕" w:eastAsia="맑은 고딕" w:hAnsi="맑은 고딕"/>
          <w:color w:val="000000"/>
          <w:sz w:val="28"/>
        </w:rPr>
      </w:pPr>
    </w:p>
    <w:p w14:paraId="5E56A08D" w14:textId="38EB5035" w:rsidR="00603B68" w:rsidRPr="001D041A" w:rsidRDefault="001D041A" w:rsidP="001D041A">
      <w:pPr>
        <w:pStyle w:val="a3"/>
        <w:numPr>
          <w:ilvl w:val="0"/>
          <w:numId w:val="5"/>
        </w:numPr>
        <w:spacing w:before="0" w:beforeAutospacing="0" w:after="0" w:afterAutospacing="0"/>
        <w:rPr>
          <w:rFonts w:ascii="맑은 고딕" w:eastAsia="맑은 고딕" w:hAnsi="맑은 고딕"/>
          <w:color w:val="000000"/>
          <w:sz w:val="28"/>
        </w:rPr>
      </w:pPr>
      <w:r w:rsidRPr="001D041A">
        <w:rPr>
          <w:rFonts w:ascii="맑은 고딕" w:eastAsia="맑은 고딕" w:hAnsi="맑은 고딕"/>
          <w:color w:val="000000"/>
          <w:sz w:val="28"/>
        </w:rPr>
        <w:t>교육을 수료한 한 참가자는 “2주간의 알찬 교육을 통해 실무 감각을 익힐 수 있었으며, 보다 긴 커리큘럼이 마련되면 좋겠다”며, “여러 직무를 준비하는 과정에서 경쟁력을 갖출 수 있는 좋은 기회였다”고 소감을 밝혔다.</w:t>
      </w:r>
    </w:p>
    <w:p w14:paraId="3670CCB5" w14:textId="77777777" w:rsidR="001D041A" w:rsidRPr="0064228A" w:rsidRDefault="001D041A" w:rsidP="00603B68">
      <w:pPr>
        <w:pStyle w:val="a3"/>
        <w:spacing w:before="0" w:beforeAutospacing="0" w:after="0" w:afterAutospacing="0"/>
        <w:rPr>
          <w:rFonts w:ascii="맑은 고딕" w:eastAsia="맑은 고딕" w:hAnsi="맑은 고딕"/>
          <w:color w:val="000000"/>
          <w:sz w:val="28"/>
        </w:rPr>
      </w:pPr>
    </w:p>
    <w:p w14:paraId="68B81860" w14:textId="77777777" w:rsidR="005952C3" w:rsidRPr="005952C3" w:rsidRDefault="005952C3" w:rsidP="005952C3">
      <w:pPr>
        <w:pStyle w:val="a3"/>
        <w:numPr>
          <w:ilvl w:val="0"/>
          <w:numId w:val="5"/>
        </w:numPr>
        <w:spacing w:before="0" w:beforeAutospacing="0" w:after="0" w:afterAutospacing="0"/>
        <w:rPr>
          <w:rFonts w:ascii="맑은 고딕" w:eastAsia="맑은 고딕" w:hAnsi="맑은 고딕"/>
          <w:color w:val="000000"/>
          <w:sz w:val="28"/>
        </w:rPr>
      </w:pPr>
      <w:r w:rsidRPr="005952C3">
        <w:rPr>
          <w:rFonts w:ascii="맑은 고딕" w:eastAsia="맑은 고딕" w:hAnsi="맑은 고딕"/>
          <w:color w:val="000000"/>
          <w:sz w:val="28"/>
        </w:rPr>
        <w:t>한편, 센터는 산업통상자원부와 전라남도 화순군이 지원하는 ‘백신산업 전문인력양성사업’을 통해 2025년 6월 교육관을 개관하며 본격적인 인력 양성에 나선다. 2026년까지 900명 이상의 수료생 배출을 목표로 하고 있으며, 이번 교육을 통해 확인된 높은 수요에 대응하기 위해 교육관 준공과 동시에 보다 확대된 운영을 추진할 계획이다.</w:t>
      </w:r>
    </w:p>
    <w:p w14:paraId="1DA78B22" w14:textId="77777777" w:rsidR="00EE1362" w:rsidRPr="005952C3" w:rsidRDefault="00EE1362" w:rsidP="00EE1362">
      <w:pPr>
        <w:pStyle w:val="ad"/>
        <w:rPr>
          <w:rFonts w:ascii="맑은 고딕" w:eastAsia="맑은 고딕" w:hAnsi="맑은 고딕"/>
          <w:color w:val="000000"/>
          <w:sz w:val="28"/>
        </w:rPr>
      </w:pPr>
    </w:p>
    <w:p w14:paraId="436A6B63" w14:textId="327DD1AA" w:rsidR="00B53F36" w:rsidRDefault="0057583E" w:rsidP="0057583E">
      <w:pPr>
        <w:pStyle w:val="a3"/>
        <w:numPr>
          <w:ilvl w:val="0"/>
          <w:numId w:val="5"/>
        </w:numPr>
        <w:spacing w:before="0" w:beforeAutospacing="0" w:after="0" w:afterAutospacing="0"/>
        <w:rPr>
          <w:rFonts w:ascii="맑은 고딕" w:eastAsia="맑은 고딕" w:hAnsi="맑은 고딕"/>
          <w:color w:val="000000"/>
          <w:sz w:val="28"/>
        </w:rPr>
      </w:pPr>
      <w:r w:rsidRPr="0057583E">
        <w:rPr>
          <w:rFonts w:ascii="맑은 고딕" w:eastAsia="맑은 고딕" w:hAnsi="맑은 고딕"/>
          <w:color w:val="000000"/>
          <w:sz w:val="28"/>
        </w:rPr>
        <w:t>2025년 6월 준공 예정인 교육관은 광주·전남권 최대 규모의 GMP 실습이 가능한 첨단 시설로, 미생물 배양부터 정제까지 실습할 수 있는 50L 배양기</w:t>
      </w:r>
      <w:r w:rsidRPr="0057583E">
        <w:rPr>
          <w:rFonts w:ascii="맑은 고딕" w:eastAsia="맑은 고딕" w:hAnsi="맑은 고딕" w:hint="eastAsia"/>
          <w:color w:val="000000"/>
          <w:sz w:val="28"/>
        </w:rPr>
        <w:t>,</w:t>
      </w:r>
      <w:r w:rsidRPr="0057583E">
        <w:rPr>
          <w:rFonts w:ascii="맑은 고딕" w:eastAsia="맑은 고딕" w:hAnsi="맑은 고딕"/>
          <w:color w:val="000000"/>
          <w:sz w:val="28"/>
        </w:rPr>
        <w:t xml:space="preserve"> </w:t>
      </w:r>
      <w:r w:rsidRPr="0057583E">
        <w:rPr>
          <w:rFonts w:ascii="맑은 고딕" w:eastAsia="맑은 고딕" w:hAnsi="맑은 고딕" w:hint="eastAsia"/>
          <w:color w:val="000000"/>
          <w:sz w:val="28"/>
        </w:rPr>
        <w:t>고압멸균기,</w:t>
      </w:r>
      <w:r w:rsidRPr="0057583E">
        <w:rPr>
          <w:rFonts w:ascii="맑은 고딕" w:eastAsia="맑은 고딕" w:hAnsi="맑은 고딕"/>
          <w:color w:val="000000"/>
          <w:sz w:val="28"/>
        </w:rPr>
        <w:t xml:space="preserve"> </w:t>
      </w:r>
      <w:r w:rsidRPr="0057583E">
        <w:rPr>
          <w:rFonts w:ascii="맑은 고딕" w:eastAsia="맑은 고딕" w:hAnsi="맑은 고딕" w:hint="eastAsia"/>
          <w:color w:val="000000"/>
          <w:sz w:val="28"/>
        </w:rPr>
        <w:t>연속원심분리기</w:t>
      </w:r>
      <w:r w:rsidRPr="0057583E">
        <w:rPr>
          <w:rFonts w:ascii="맑은 고딕" w:eastAsia="맑은 고딕" w:hAnsi="맑은 고딕"/>
          <w:color w:val="000000"/>
          <w:sz w:val="28"/>
        </w:rPr>
        <w:t xml:space="preserve"> 등 </w:t>
      </w:r>
      <w:r w:rsidRPr="0057583E">
        <w:rPr>
          <w:rFonts w:ascii="맑은 고딕" w:eastAsia="맑은 고딕" w:hAnsi="맑은 고딕" w:hint="eastAsia"/>
          <w:color w:val="000000"/>
          <w:sz w:val="28"/>
        </w:rPr>
        <w:t xml:space="preserve">의약품 </w:t>
      </w:r>
      <w:r w:rsidRPr="0057583E">
        <w:rPr>
          <w:rFonts w:ascii="맑은 고딕" w:eastAsia="맑은 고딕" w:hAnsi="맑은 고딕"/>
          <w:color w:val="000000"/>
          <w:sz w:val="28"/>
        </w:rPr>
        <w:t>생산 설비와 함께 HPLC, LC-MS 등을 활용한 이화학 분석, 미생물 시험, 환경 모니터링 등 품질관리 실습이 가능한 장비를 갖출 예정이다.</w:t>
      </w:r>
    </w:p>
    <w:p w14:paraId="1C7E4187" w14:textId="77777777" w:rsidR="0057583E" w:rsidRDefault="0057583E" w:rsidP="0057583E">
      <w:pPr>
        <w:pStyle w:val="ad"/>
        <w:rPr>
          <w:rFonts w:ascii="맑은 고딕" w:eastAsia="맑은 고딕" w:hAnsi="맑은 고딕"/>
          <w:color w:val="000000"/>
          <w:sz w:val="28"/>
        </w:rPr>
      </w:pPr>
    </w:p>
    <w:p w14:paraId="1FE12CBE" w14:textId="77777777" w:rsidR="0057583E" w:rsidRDefault="0057583E" w:rsidP="0057583E">
      <w:pPr>
        <w:pStyle w:val="a3"/>
        <w:spacing w:before="0" w:beforeAutospacing="0" w:after="0" w:afterAutospacing="0"/>
        <w:ind w:left="360"/>
        <w:rPr>
          <w:rFonts w:ascii="맑은 고딕" w:eastAsia="맑은 고딕" w:hAnsi="맑은 고딕"/>
          <w:color w:val="000000"/>
          <w:sz w:val="28"/>
        </w:rPr>
      </w:pPr>
    </w:p>
    <w:p w14:paraId="01FF4E85" w14:textId="11CB66FF" w:rsidR="00317C96" w:rsidRDefault="0057583E" w:rsidP="00E6268A">
      <w:pPr>
        <w:pStyle w:val="a3"/>
        <w:numPr>
          <w:ilvl w:val="0"/>
          <w:numId w:val="5"/>
        </w:numPr>
        <w:spacing w:before="0" w:beforeAutospacing="0" w:after="0" w:afterAutospacing="0"/>
        <w:rPr>
          <w:rFonts w:ascii="맑은 고딕" w:eastAsia="맑은 고딕" w:hAnsi="맑은 고딕"/>
          <w:color w:val="000000"/>
        </w:rPr>
      </w:pPr>
      <w:r w:rsidRPr="0057583E">
        <w:rPr>
          <w:rFonts w:ascii="맑은 고딕" w:eastAsia="맑은 고딕" w:hAnsi="맑은 고딕" w:hint="eastAsia"/>
          <w:color w:val="000000"/>
          <w:sz w:val="28"/>
        </w:rPr>
        <w:t>이러한</w:t>
      </w:r>
      <w:r w:rsidRPr="0057583E">
        <w:rPr>
          <w:rFonts w:ascii="맑은 고딕" w:eastAsia="맑은 고딕" w:hAnsi="맑은 고딕"/>
          <w:color w:val="000000"/>
          <w:sz w:val="28"/>
        </w:rPr>
        <w:t xml:space="preserve"> 인프라를 기반으로 </w:t>
      </w:r>
      <w:r>
        <w:rPr>
          <w:rFonts w:ascii="맑은 고딕" w:eastAsia="맑은 고딕" w:hAnsi="맑은 고딕" w:hint="eastAsia"/>
          <w:color w:val="000000"/>
          <w:sz w:val="28"/>
        </w:rPr>
        <w:t xml:space="preserve">센터는 </w:t>
      </w:r>
      <w:r w:rsidRPr="0057583E">
        <w:rPr>
          <w:rFonts w:ascii="맑은 고딕" w:eastAsia="맑은 고딕" w:hAnsi="맑은 고딕"/>
          <w:color w:val="000000"/>
          <w:sz w:val="28"/>
        </w:rPr>
        <w:t>바이오제약 산업에 필요한 전문 인력을 양성하는 광주·전남권의 교육 허브로 자리매김할 계획이다. 이는 화순 바이오 특화단지 지정과 맞물려 지역 내 GMP 역량 강화 및 첨단 바이오산업 발전에 크게 기여할 것으로 기대된다.</w:t>
      </w:r>
    </w:p>
    <w:p w14:paraId="1C5BADCC" w14:textId="77777777" w:rsidR="00B53F36" w:rsidRDefault="00B53F36" w:rsidP="00826AD4">
      <w:pPr>
        <w:pStyle w:val="a3"/>
        <w:spacing w:before="0" w:beforeAutospacing="0" w:after="0" w:afterAutospacing="0"/>
        <w:ind w:left="360"/>
        <w:rPr>
          <w:rFonts w:ascii="맑은 고딕" w:eastAsia="맑은 고딕" w:hAnsi="맑은 고딕"/>
          <w:color w:val="000000"/>
        </w:rPr>
      </w:pPr>
    </w:p>
    <w:p w14:paraId="060E1BB0" w14:textId="71E95F27" w:rsidR="00D52CDD" w:rsidRDefault="00D52CDD" w:rsidP="00826AD4">
      <w:pPr>
        <w:pStyle w:val="a3"/>
        <w:spacing w:before="0" w:beforeAutospacing="0" w:after="0" w:afterAutospacing="0"/>
        <w:ind w:left="360"/>
        <w:rPr>
          <w:rFonts w:ascii="맑은 고딕" w:eastAsia="맑은 고딕" w:hAnsi="맑은 고딕"/>
          <w:color w:val="000000"/>
        </w:rPr>
      </w:pPr>
      <w:r>
        <w:rPr>
          <w:rFonts w:ascii="맑은 고딕" w:eastAsia="맑은 고딕" w:hAnsi="맑은 고딕" w:hint="eastAsia"/>
          <w:color w:val="000000"/>
        </w:rPr>
        <w:t xml:space="preserve">붙임 </w:t>
      </w:r>
      <w:r>
        <w:rPr>
          <w:rFonts w:ascii="맑은 고딕" w:eastAsia="맑은 고딕" w:hAnsi="맑은 고딕"/>
          <w:color w:val="000000"/>
        </w:rPr>
        <w:t xml:space="preserve">: </w:t>
      </w:r>
      <w:r>
        <w:rPr>
          <w:rFonts w:ascii="맑은 고딕" w:eastAsia="맑은 고딕" w:hAnsi="맑은 고딕" w:hint="eastAsia"/>
          <w:color w:val="000000"/>
        </w:rPr>
        <w:t xml:space="preserve">사진자료 </w:t>
      </w:r>
      <w:r w:rsidR="00674F10">
        <w:rPr>
          <w:rFonts w:ascii="맑은 고딕" w:eastAsia="맑은 고딕" w:hAnsi="맑은 고딕"/>
          <w:color w:val="000000"/>
        </w:rPr>
        <w:t>3</w:t>
      </w:r>
      <w:r w:rsidR="004908BE">
        <w:rPr>
          <w:rFonts w:ascii="맑은 고딕" w:eastAsia="맑은 고딕" w:hAnsi="맑은 고딕" w:hint="eastAsia"/>
          <w:color w:val="000000"/>
        </w:rPr>
        <w:t>부</w:t>
      </w:r>
      <w:r>
        <w:rPr>
          <w:rFonts w:ascii="맑은 고딕" w:eastAsia="맑은 고딕" w:hAnsi="맑은 고딕" w:hint="eastAsia"/>
          <w:color w:val="000000"/>
        </w:rPr>
        <w:t>.</w:t>
      </w:r>
      <w:r>
        <w:rPr>
          <w:rFonts w:ascii="맑은 고딕" w:eastAsia="맑은 고딕" w:hAnsi="맑은 고딕"/>
          <w:color w:val="000000"/>
        </w:rPr>
        <w:t xml:space="preserve">  </w:t>
      </w:r>
      <w:r>
        <w:rPr>
          <w:rFonts w:ascii="맑은 고딕" w:eastAsia="맑은 고딕" w:hAnsi="맑은 고딕" w:hint="eastAsia"/>
          <w:color w:val="000000"/>
        </w:rPr>
        <w:t>끝.</w:t>
      </w:r>
    </w:p>
    <w:p w14:paraId="1BEEE378" w14:textId="77777777" w:rsidR="0027018C" w:rsidRDefault="0027018C" w:rsidP="00FC0DF7">
      <w:pPr>
        <w:pStyle w:val="a3"/>
        <w:spacing w:before="0" w:beforeAutospacing="0" w:after="0" w:afterAutospacing="0"/>
        <w:ind w:left="360"/>
        <w:rPr>
          <w:rFonts w:ascii="맑은 고딕" w:eastAsia="맑은 고딕" w:hAnsi="맑은 고딕"/>
          <w:color w:val="000000"/>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9579"/>
      </w:tblGrid>
      <w:tr w:rsidR="00E00CCE" w:rsidRPr="00050F74" w14:paraId="69A3FED6" w14:textId="77777777" w:rsidTr="006E636D">
        <w:trPr>
          <w:trHeight w:val="689"/>
        </w:trPr>
        <w:tc>
          <w:tcPr>
            <w:tcW w:w="9579" w:type="dxa"/>
            <w:tcBorders>
              <w:top w:val="double" w:sz="6"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hideMark/>
          </w:tcPr>
          <w:p w14:paraId="6AEEE3BF" w14:textId="13C130ED" w:rsidR="00E00CCE" w:rsidRPr="00050F74" w:rsidRDefault="00E00CCE" w:rsidP="008F24DE">
            <w:pPr>
              <w:pStyle w:val="ac"/>
              <w:ind w:firstLineChars="100" w:firstLine="200"/>
              <w:rPr>
                <w:rFonts w:ascii="휴먼명조"/>
                <w:sz w:val="30"/>
                <w:szCs w:val="30"/>
              </w:rPr>
            </w:pPr>
            <w:r>
              <w:rPr>
                <w:rFonts w:ascii="맑은 고딕" w:eastAsia="맑은 고딕" w:hAnsi="맑은 고딕"/>
              </w:rPr>
              <w:br w:type="page"/>
            </w:r>
            <w:r>
              <w:rPr>
                <w:rFonts w:ascii="굴림체" w:eastAsia="굴림체" w:hAnsi="굴림체" w:hint="eastAsia"/>
              </w:rPr>
              <w:t xml:space="preserve">본 저작물은 </w:t>
            </w:r>
            <w:r>
              <w:rPr>
                <w:rFonts w:ascii="굴림체" w:eastAsia="굴림체" w:hAnsi="굴림체"/>
              </w:rPr>
              <w:t>(</w:t>
            </w:r>
            <w:r>
              <w:rPr>
                <w:rFonts w:ascii="굴림체" w:eastAsia="굴림체" w:hAnsi="굴림체" w:hint="eastAsia"/>
              </w:rPr>
              <w:t>재)백신글로벌산업화기반구축사업단 미생물실증지원센터에서 작성한 보도자료로,</w:t>
            </w:r>
            <w:r>
              <w:rPr>
                <w:rFonts w:ascii="굴림체" w:eastAsia="굴림체" w:hAnsi="굴림체"/>
              </w:rPr>
              <w:t xml:space="preserve"> </w:t>
            </w:r>
            <w:r>
              <w:rPr>
                <w:rFonts w:ascii="굴림체" w:eastAsia="굴림체" w:hAnsi="굴림체" w:hint="eastAsia"/>
              </w:rPr>
              <w:t xml:space="preserve">출처표시를 </w:t>
            </w:r>
            <w:r w:rsidR="008F24DE">
              <w:rPr>
                <w:rFonts w:ascii="굴림체" w:eastAsia="굴림체" w:hAnsi="굴림체" w:hint="eastAsia"/>
              </w:rPr>
              <w:t>하실 경우 자유롭게 활용이 가능합니다.</w:t>
            </w:r>
          </w:p>
        </w:tc>
      </w:tr>
    </w:tbl>
    <w:p w14:paraId="54C1D28A" w14:textId="77777777" w:rsidR="00674F10" w:rsidRDefault="00674F10" w:rsidP="000B13C0">
      <w:pPr>
        <w:spacing w:after="0" w:line="432" w:lineRule="auto"/>
        <w:ind w:left="440" w:hanging="440"/>
        <w:textAlignment w:val="baseline"/>
        <w:rPr>
          <w:rFonts w:ascii="맑은 고딕" w:eastAsia="맑은 고딕" w:hAnsi="맑은 고딕"/>
          <w:b/>
          <w:color w:val="000000"/>
          <w:sz w:val="30"/>
          <w:szCs w:val="30"/>
        </w:rPr>
      </w:pPr>
    </w:p>
    <w:p w14:paraId="451792CE" w14:textId="77777777" w:rsidR="00674F10" w:rsidRDefault="00674F10">
      <w:pPr>
        <w:widowControl/>
        <w:wordWrap/>
        <w:autoSpaceDE/>
        <w:autoSpaceDN/>
        <w:rPr>
          <w:rFonts w:ascii="맑은 고딕" w:eastAsia="맑은 고딕" w:hAnsi="맑은 고딕"/>
          <w:b/>
          <w:color w:val="000000"/>
          <w:sz w:val="30"/>
          <w:szCs w:val="30"/>
        </w:rPr>
      </w:pPr>
      <w:r>
        <w:rPr>
          <w:rFonts w:ascii="맑은 고딕" w:eastAsia="맑은 고딕" w:hAnsi="맑은 고딕"/>
          <w:b/>
          <w:color w:val="000000"/>
          <w:sz w:val="30"/>
          <w:szCs w:val="30"/>
        </w:rPr>
        <w:br w:type="page"/>
      </w:r>
    </w:p>
    <w:p w14:paraId="3D3D654C" w14:textId="2AB6E262" w:rsidR="000B13C0" w:rsidRDefault="00D52CDD" w:rsidP="000B13C0">
      <w:pPr>
        <w:spacing w:after="0" w:line="432" w:lineRule="auto"/>
        <w:ind w:left="440" w:hanging="440"/>
        <w:textAlignment w:val="baseline"/>
        <w:rPr>
          <w:rFonts w:ascii="맑은 고딕" w:eastAsia="맑은 고딕" w:hAnsi="맑은 고딕"/>
          <w:b/>
          <w:color w:val="000000"/>
          <w:sz w:val="30"/>
          <w:szCs w:val="30"/>
        </w:rPr>
      </w:pPr>
      <w:r w:rsidRPr="0033077F">
        <w:rPr>
          <w:rFonts w:ascii="맑은 고딕" w:eastAsia="맑은 고딕" w:hAnsi="맑은 고딕" w:hint="eastAsia"/>
          <w:b/>
          <w:color w:val="000000"/>
          <w:sz w:val="30"/>
          <w:szCs w:val="30"/>
        </w:rPr>
        <w:t>[붙임]</w:t>
      </w:r>
    </w:p>
    <w:p w14:paraId="31936200" w14:textId="770A67D1" w:rsidR="009262B1" w:rsidRDefault="00674F10" w:rsidP="009262B1">
      <w:pPr>
        <w:spacing w:after="0" w:line="432" w:lineRule="auto"/>
        <w:ind w:left="440" w:hanging="440"/>
        <w:textAlignment w:val="baseline"/>
        <w:rPr>
          <w:rFonts w:ascii="맑은 고딕" w:eastAsia="맑은 고딕" w:hAnsi="맑은 고딕"/>
          <w:color w:val="000000"/>
        </w:rPr>
      </w:pPr>
      <w:r w:rsidRPr="00674F10">
        <w:rPr>
          <w:rFonts w:ascii="맑은 고딕" w:eastAsia="맑은 고딕" w:hAnsi="맑은 고딕"/>
          <w:noProof/>
          <w:color w:val="000000"/>
        </w:rPr>
        <w:drawing>
          <wp:inline distT="0" distB="0" distL="0" distR="0" wp14:anchorId="0A88710A" wp14:editId="09232795">
            <wp:extent cx="4320000" cy="2880000"/>
            <wp:effectExtent l="0" t="0" r="4445" b="0"/>
            <wp:docPr id="1" name="그림 1" descr="W:\17. 보도자료\20250227 미생물실증지원센터 건물 앞에서 수료하는 모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7. 보도자료\20250227 미생물실증지원센터 건물 앞에서 수료하는 모습.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2880000"/>
                    </a:xfrm>
                    <a:prstGeom prst="rect">
                      <a:avLst/>
                    </a:prstGeom>
                    <a:noFill/>
                    <a:ln>
                      <a:noFill/>
                    </a:ln>
                  </pic:spPr>
                </pic:pic>
              </a:graphicData>
            </a:graphic>
          </wp:inline>
        </w:drawing>
      </w:r>
    </w:p>
    <w:p w14:paraId="2107DB71" w14:textId="2E3BB6B3" w:rsidR="00B4724D" w:rsidRPr="007C246B" w:rsidRDefault="00674F10" w:rsidP="00674F10">
      <w:pPr>
        <w:pStyle w:val="a3"/>
        <w:numPr>
          <w:ilvl w:val="0"/>
          <w:numId w:val="4"/>
        </w:numPr>
        <w:spacing w:before="0" w:beforeAutospacing="0" w:after="0" w:afterAutospacing="0"/>
        <w:rPr>
          <w:rFonts w:ascii="맑은 고딕" w:eastAsia="맑은 고딕" w:hAnsi="맑은 고딕"/>
          <w:color w:val="000000"/>
        </w:rPr>
      </w:pPr>
      <w:r w:rsidRPr="00674F10">
        <w:rPr>
          <w:rFonts w:ascii="맑은 고딕" w:eastAsia="맑은 고딕" w:hAnsi="맑은 고딕" w:hint="eastAsia"/>
          <w:color w:val="000000"/>
        </w:rPr>
        <w:t>미생물실증지원센터</w:t>
      </w:r>
      <w:r w:rsidRPr="00674F10">
        <w:rPr>
          <w:rFonts w:ascii="맑은 고딕" w:eastAsia="맑은 고딕" w:hAnsi="맑은 고딕"/>
          <w:color w:val="000000"/>
        </w:rPr>
        <w:t xml:space="preserve"> 건물 앞에서 수료하는 모습</w:t>
      </w:r>
    </w:p>
    <w:p w14:paraId="6A0404BF" w14:textId="380FA2C1" w:rsidR="009262B1" w:rsidRDefault="00674F10" w:rsidP="009262B1">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674F10">
        <w:rPr>
          <w:rFonts w:ascii="굴림" w:eastAsia="굴림" w:hAnsi="굴림" w:cs="굴림"/>
          <w:noProof/>
          <w:kern w:val="0"/>
          <w:sz w:val="24"/>
          <w:szCs w:val="24"/>
        </w:rPr>
        <w:drawing>
          <wp:inline distT="0" distB="0" distL="0" distR="0" wp14:anchorId="430606A5" wp14:editId="1407C66F">
            <wp:extent cx="4320000" cy="2880000"/>
            <wp:effectExtent l="0" t="0" r="4445" b="0"/>
            <wp:docPr id="5" name="그림 5" descr="W:\17. 보도자료\20250227 VR 교육을 진행하는 모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17. 보도자료\20250227 VR 교육을 진행하는 모습.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2880000"/>
                    </a:xfrm>
                    <a:prstGeom prst="rect">
                      <a:avLst/>
                    </a:prstGeom>
                    <a:noFill/>
                    <a:ln>
                      <a:noFill/>
                    </a:ln>
                  </pic:spPr>
                </pic:pic>
              </a:graphicData>
            </a:graphic>
          </wp:inline>
        </w:drawing>
      </w:r>
    </w:p>
    <w:p w14:paraId="4AE39B9B" w14:textId="18D56CD1" w:rsidR="00674F10" w:rsidRPr="00674F10" w:rsidRDefault="00674F10" w:rsidP="00674F10">
      <w:pPr>
        <w:pStyle w:val="a3"/>
        <w:numPr>
          <w:ilvl w:val="0"/>
          <w:numId w:val="4"/>
        </w:numPr>
        <w:spacing w:before="0" w:beforeAutospacing="0" w:after="0" w:afterAutospacing="0"/>
        <w:rPr>
          <w:rFonts w:ascii="맑은 고딕" w:eastAsia="맑은 고딕" w:hAnsi="맑은 고딕"/>
          <w:color w:val="000000"/>
        </w:rPr>
      </w:pPr>
      <w:r w:rsidRPr="00674F10">
        <w:rPr>
          <w:rFonts w:ascii="맑은 고딕" w:eastAsia="맑은 고딕" w:hAnsi="맑은 고딕"/>
          <w:color w:val="000000"/>
        </w:rPr>
        <w:t>VR 교육을 진행하는 모습</w:t>
      </w:r>
    </w:p>
    <w:p w14:paraId="159FB52B" w14:textId="15145E1E" w:rsidR="009262B1" w:rsidRPr="00674F10" w:rsidRDefault="00674F10" w:rsidP="00674F10">
      <w:pPr>
        <w:pStyle w:val="a3"/>
        <w:spacing w:before="0" w:beforeAutospacing="0" w:after="0" w:afterAutospacing="0"/>
        <w:rPr>
          <w:rFonts w:ascii="맑은 고딕" w:eastAsia="맑은 고딕" w:hAnsi="맑은 고딕"/>
          <w:color w:val="000000"/>
        </w:rPr>
      </w:pPr>
      <w:r w:rsidRPr="00674F10">
        <w:rPr>
          <w:rFonts w:ascii="맑은 고딕" w:eastAsia="맑은 고딕" w:hAnsi="맑은 고딕"/>
          <w:noProof/>
          <w:color w:val="000000"/>
        </w:rPr>
        <w:drawing>
          <wp:inline distT="0" distB="0" distL="0" distR="0" wp14:anchorId="19F46B1E" wp14:editId="31A06BFF">
            <wp:extent cx="4320000" cy="2880000"/>
            <wp:effectExtent l="0" t="0" r="4445" b="0"/>
            <wp:docPr id="7" name="그림 7" descr="W:\17. 보도자료\20250227 밸리데이션 교육을 진행하는 모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17. 보도자료\20250227 밸리데이션 교육을 진행하는 모습.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0" cy="2880000"/>
                    </a:xfrm>
                    <a:prstGeom prst="rect">
                      <a:avLst/>
                    </a:prstGeom>
                    <a:noFill/>
                    <a:ln>
                      <a:noFill/>
                    </a:ln>
                  </pic:spPr>
                </pic:pic>
              </a:graphicData>
            </a:graphic>
          </wp:inline>
        </w:drawing>
      </w:r>
    </w:p>
    <w:p w14:paraId="60DF51EA" w14:textId="214ABEA1" w:rsidR="00674F10" w:rsidRPr="00674F10" w:rsidRDefault="00674F10" w:rsidP="00674F10">
      <w:pPr>
        <w:pStyle w:val="a3"/>
        <w:numPr>
          <w:ilvl w:val="0"/>
          <w:numId w:val="4"/>
        </w:numPr>
        <w:spacing w:before="0" w:beforeAutospacing="0" w:after="0" w:afterAutospacing="0"/>
        <w:rPr>
          <w:rFonts w:ascii="맑은 고딕" w:eastAsia="맑은 고딕" w:hAnsi="맑은 고딕"/>
          <w:color w:val="000000"/>
        </w:rPr>
      </w:pPr>
      <w:r w:rsidRPr="00674F10">
        <w:rPr>
          <w:rFonts w:ascii="맑은 고딕" w:eastAsia="맑은 고딕" w:hAnsi="맑은 고딕" w:hint="eastAsia"/>
          <w:color w:val="000000"/>
        </w:rPr>
        <w:t>밸리데이션</w:t>
      </w:r>
      <w:r w:rsidRPr="00674F10">
        <w:rPr>
          <w:rFonts w:ascii="맑은 고딕" w:eastAsia="맑은 고딕" w:hAnsi="맑은 고딕"/>
          <w:color w:val="000000"/>
        </w:rPr>
        <w:t xml:space="preserve"> 교육을 진행하는 모습</w:t>
      </w:r>
    </w:p>
    <w:sectPr w:rsidR="00674F10" w:rsidRPr="00674F10" w:rsidSect="004E0974">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3B8FA" w14:textId="77777777" w:rsidR="008B057D" w:rsidRDefault="008B057D" w:rsidP="0005235D">
      <w:pPr>
        <w:spacing w:after="0" w:line="240" w:lineRule="auto"/>
      </w:pPr>
      <w:r>
        <w:separator/>
      </w:r>
    </w:p>
  </w:endnote>
  <w:endnote w:type="continuationSeparator" w:id="0">
    <w:p w14:paraId="16D19106" w14:textId="77777777" w:rsidR="008B057D" w:rsidRDefault="008B057D" w:rsidP="0005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aansoft Dotum">
    <w:altName w:val="전주 완판본 각B"/>
    <w:panose1 w:val="00000000000000000000"/>
    <w:charset w:val="81"/>
    <w:family w:val="auto"/>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휴먼명조">
    <w:altName w:val="맑은 고딕"/>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2996B" w14:textId="77777777" w:rsidR="008B057D" w:rsidRDefault="008B057D" w:rsidP="0005235D">
      <w:pPr>
        <w:spacing w:after="0" w:line="240" w:lineRule="auto"/>
      </w:pPr>
      <w:r>
        <w:separator/>
      </w:r>
    </w:p>
  </w:footnote>
  <w:footnote w:type="continuationSeparator" w:id="0">
    <w:p w14:paraId="1BA2D87B" w14:textId="77777777" w:rsidR="008B057D" w:rsidRDefault="008B057D" w:rsidP="00052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A44DB"/>
    <w:multiLevelType w:val="hybridMultilevel"/>
    <w:tmpl w:val="A5EE4566"/>
    <w:lvl w:ilvl="0" w:tplc="2A1491B0">
      <w:start w:val="61"/>
      <w:numFmt w:val="bullet"/>
      <w:lvlText w:val="▲"/>
      <w:lvlJc w:val="left"/>
      <w:pPr>
        <w:ind w:left="760" w:hanging="360"/>
      </w:pPr>
      <w:rPr>
        <w:rFonts w:ascii="Haansoft Dotum" w:eastAsia="Haansoft Dotum" w:hAnsi="굴림" w:cs="Haansoft Dotum"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34B36A0"/>
    <w:multiLevelType w:val="hybridMultilevel"/>
    <w:tmpl w:val="B2807E24"/>
    <w:lvl w:ilvl="0" w:tplc="A0A671DA">
      <w:start w:val="1"/>
      <w:numFmt w:val="bullet"/>
      <w:suff w:val="space"/>
      <w:lvlText w:val="-"/>
      <w:lvlJc w:val="left"/>
      <w:pPr>
        <w:ind w:left="0" w:firstLine="0"/>
      </w:pPr>
      <w:rPr>
        <w:rFonts w:ascii="Wingdings" w:hAnsi="Wingdings" w:hint="default"/>
      </w:rPr>
    </w:lvl>
    <w:lvl w:ilvl="1" w:tplc="3E0CDC7E">
      <w:start w:val="1"/>
      <w:numFmt w:val="decimal"/>
      <w:lvlText w:val="%2."/>
      <w:lvlJc w:val="left"/>
      <w:pPr>
        <w:tabs>
          <w:tab w:val="num" w:pos="1440"/>
        </w:tabs>
        <w:ind w:left="1440" w:hanging="360"/>
      </w:pPr>
    </w:lvl>
    <w:lvl w:ilvl="2" w:tplc="64B60A0C">
      <w:start w:val="1"/>
      <w:numFmt w:val="decimal"/>
      <w:lvlText w:val="%3."/>
      <w:lvlJc w:val="left"/>
      <w:pPr>
        <w:tabs>
          <w:tab w:val="num" w:pos="2160"/>
        </w:tabs>
        <w:ind w:left="2160" w:hanging="360"/>
      </w:pPr>
    </w:lvl>
    <w:lvl w:ilvl="3" w:tplc="E5B019C0">
      <w:start w:val="1"/>
      <w:numFmt w:val="decimal"/>
      <w:lvlText w:val="%4."/>
      <w:lvlJc w:val="left"/>
      <w:pPr>
        <w:tabs>
          <w:tab w:val="num" w:pos="2880"/>
        </w:tabs>
        <w:ind w:left="2880" w:hanging="360"/>
      </w:pPr>
    </w:lvl>
    <w:lvl w:ilvl="4" w:tplc="4DA2A68A">
      <w:start w:val="1"/>
      <w:numFmt w:val="decimal"/>
      <w:lvlText w:val="%5."/>
      <w:lvlJc w:val="left"/>
      <w:pPr>
        <w:tabs>
          <w:tab w:val="num" w:pos="3600"/>
        </w:tabs>
        <w:ind w:left="3600" w:hanging="360"/>
      </w:pPr>
    </w:lvl>
    <w:lvl w:ilvl="5" w:tplc="9424B14C">
      <w:start w:val="1"/>
      <w:numFmt w:val="decimal"/>
      <w:lvlText w:val="%6."/>
      <w:lvlJc w:val="left"/>
      <w:pPr>
        <w:tabs>
          <w:tab w:val="num" w:pos="4320"/>
        </w:tabs>
        <w:ind w:left="4320" w:hanging="360"/>
      </w:pPr>
    </w:lvl>
    <w:lvl w:ilvl="6" w:tplc="4DAE7AAC">
      <w:start w:val="1"/>
      <w:numFmt w:val="decimal"/>
      <w:lvlText w:val="%7."/>
      <w:lvlJc w:val="left"/>
      <w:pPr>
        <w:tabs>
          <w:tab w:val="num" w:pos="5040"/>
        </w:tabs>
        <w:ind w:left="5040" w:hanging="360"/>
      </w:pPr>
    </w:lvl>
    <w:lvl w:ilvl="7" w:tplc="ACB0750E">
      <w:start w:val="1"/>
      <w:numFmt w:val="decimal"/>
      <w:lvlText w:val="%8."/>
      <w:lvlJc w:val="left"/>
      <w:pPr>
        <w:tabs>
          <w:tab w:val="num" w:pos="5760"/>
        </w:tabs>
        <w:ind w:left="5760" w:hanging="360"/>
      </w:pPr>
    </w:lvl>
    <w:lvl w:ilvl="8" w:tplc="1E946D22">
      <w:start w:val="1"/>
      <w:numFmt w:val="decimal"/>
      <w:lvlText w:val="%9."/>
      <w:lvlJc w:val="left"/>
      <w:pPr>
        <w:tabs>
          <w:tab w:val="num" w:pos="6480"/>
        </w:tabs>
        <w:ind w:left="6480" w:hanging="360"/>
      </w:pPr>
    </w:lvl>
  </w:abstractNum>
  <w:abstractNum w:abstractNumId="2" w15:restartNumberingAfterBreak="0">
    <w:nsid w:val="30172D2D"/>
    <w:multiLevelType w:val="multilevel"/>
    <w:tmpl w:val="8754256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5A5E93"/>
    <w:multiLevelType w:val="hybridMultilevel"/>
    <w:tmpl w:val="1F94C190"/>
    <w:lvl w:ilvl="0" w:tplc="22E87DE4">
      <w:numFmt w:val="bullet"/>
      <w:lvlText w:val="▲"/>
      <w:lvlJc w:val="left"/>
      <w:pPr>
        <w:ind w:left="760" w:hanging="360"/>
      </w:pPr>
      <w:rPr>
        <w:rFonts w:ascii="굴림" w:eastAsia="굴림" w:hAnsi="굴림" w:cs="굴림" w:hint="eastAsia"/>
        <w:sz w:val="2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1C62CC2"/>
    <w:multiLevelType w:val="hybridMultilevel"/>
    <w:tmpl w:val="0BAC37E0"/>
    <w:lvl w:ilvl="0" w:tplc="7598D050">
      <w:start w:val="61"/>
      <w:numFmt w:val="bullet"/>
      <w:lvlText w:val=""/>
      <w:lvlJc w:val="left"/>
      <w:pPr>
        <w:ind w:left="636" w:hanging="360"/>
      </w:pPr>
      <w:rPr>
        <w:rFonts w:ascii="Wingdings" w:eastAsia="맑은 고딕" w:hAnsi="Wingdings" w:cs="굴림" w:hint="default"/>
      </w:rPr>
    </w:lvl>
    <w:lvl w:ilvl="1" w:tplc="04090003" w:tentative="1">
      <w:start w:val="1"/>
      <w:numFmt w:val="bullet"/>
      <w:lvlText w:val=""/>
      <w:lvlJc w:val="left"/>
      <w:pPr>
        <w:ind w:left="1076" w:hanging="400"/>
      </w:pPr>
      <w:rPr>
        <w:rFonts w:ascii="Wingdings" w:hAnsi="Wingdings" w:hint="default"/>
      </w:rPr>
    </w:lvl>
    <w:lvl w:ilvl="2" w:tplc="04090005" w:tentative="1">
      <w:start w:val="1"/>
      <w:numFmt w:val="bullet"/>
      <w:lvlText w:val=""/>
      <w:lvlJc w:val="left"/>
      <w:pPr>
        <w:ind w:left="1476" w:hanging="400"/>
      </w:pPr>
      <w:rPr>
        <w:rFonts w:ascii="Wingdings" w:hAnsi="Wingdings" w:hint="default"/>
      </w:rPr>
    </w:lvl>
    <w:lvl w:ilvl="3" w:tplc="04090001" w:tentative="1">
      <w:start w:val="1"/>
      <w:numFmt w:val="bullet"/>
      <w:lvlText w:val=""/>
      <w:lvlJc w:val="left"/>
      <w:pPr>
        <w:ind w:left="1876" w:hanging="400"/>
      </w:pPr>
      <w:rPr>
        <w:rFonts w:ascii="Wingdings" w:hAnsi="Wingdings" w:hint="default"/>
      </w:rPr>
    </w:lvl>
    <w:lvl w:ilvl="4" w:tplc="04090003" w:tentative="1">
      <w:start w:val="1"/>
      <w:numFmt w:val="bullet"/>
      <w:lvlText w:val=""/>
      <w:lvlJc w:val="left"/>
      <w:pPr>
        <w:ind w:left="2276" w:hanging="400"/>
      </w:pPr>
      <w:rPr>
        <w:rFonts w:ascii="Wingdings" w:hAnsi="Wingdings" w:hint="default"/>
      </w:rPr>
    </w:lvl>
    <w:lvl w:ilvl="5" w:tplc="04090005" w:tentative="1">
      <w:start w:val="1"/>
      <w:numFmt w:val="bullet"/>
      <w:lvlText w:val=""/>
      <w:lvlJc w:val="left"/>
      <w:pPr>
        <w:ind w:left="2676" w:hanging="400"/>
      </w:pPr>
      <w:rPr>
        <w:rFonts w:ascii="Wingdings" w:hAnsi="Wingdings" w:hint="default"/>
      </w:rPr>
    </w:lvl>
    <w:lvl w:ilvl="6" w:tplc="04090001" w:tentative="1">
      <w:start w:val="1"/>
      <w:numFmt w:val="bullet"/>
      <w:lvlText w:val=""/>
      <w:lvlJc w:val="left"/>
      <w:pPr>
        <w:ind w:left="3076" w:hanging="400"/>
      </w:pPr>
      <w:rPr>
        <w:rFonts w:ascii="Wingdings" w:hAnsi="Wingdings" w:hint="default"/>
      </w:rPr>
    </w:lvl>
    <w:lvl w:ilvl="7" w:tplc="04090003" w:tentative="1">
      <w:start w:val="1"/>
      <w:numFmt w:val="bullet"/>
      <w:lvlText w:val=""/>
      <w:lvlJc w:val="left"/>
      <w:pPr>
        <w:ind w:left="3476" w:hanging="400"/>
      </w:pPr>
      <w:rPr>
        <w:rFonts w:ascii="Wingdings" w:hAnsi="Wingdings" w:hint="default"/>
      </w:rPr>
    </w:lvl>
    <w:lvl w:ilvl="8" w:tplc="04090005" w:tentative="1">
      <w:start w:val="1"/>
      <w:numFmt w:val="bullet"/>
      <w:lvlText w:val=""/>
      <w:lvlJc w:val="left"/>
      <w:pPr>
        <w:ind w:left="3876" w:hanging="400"/>
      </w:pPr>
      <w:rPr>
        <w:rFonts w:ascii="Wingdings" w:hAnsi="Wingdings" w:hint="default"/>
      </w:rPr>
    </w:lvl>
  </w:abstractNum>
  <w:abstractNum w:abstractNumId="5" w15:restartNumberingAfterBreak="0">
    <w:nsid w:val="697B6D93"/>
    <w:multiLevelType w:val="hybridMultilevel"/>
    <w:tmpl w:val="981E27B4"/>
    <w:lvl w:ilvl="0" w:tplc="D3EA31D2">
      <w:start w:val="61"/>
      <w:numFmt w:val="bullet"/>
      <w:lvlText w:val=""/>
      <w:lvlJc w:val="left"/>
      <w:pPr>
        <w:ind w:left="640" w:hanging="360"/>
      </w:pPr>
      <w:rPr>
        <w:rFonts w:ascii="Wingdings" w:eastAsia="맑은 고딕" w:hAnsi="Wingdings" w:cs="굴림" w:hint="default"/>
      </w:rPr>
    </w:lvl>
    <w:lvl w:ilvl="1" w:tplc="04090003" w:tentative="1">
      <w:start w:val="1"/>
      <w:numFmt w:val="bullet"/>
      <w:lvlText w:val=""/>
      <w:lvlJc w:val="left"/>
      <w:pPr>
        <w:ind w:left="1080" w:hanging="400"/>
      </w:pPr>
      <w:rPr>
        <w:rFonts w:ascii="Wingdings" w:hAnsi="Wingdings" w:hint="default"/>
      </w:rPr>
    </w:lvl>
    <w:lvl w:ilvl="2" w:tplc="04090005" w:tentative="1">
      <w:start w:val="1"/>
      <w:numFmt w:val="bullet"/>
      <w:lvlText w:val=""/>
      <w:lvlJc w:val="left"/>
      <w:pPr>
        <w:ind w:left="1480" w:hanging="400"/>
      </w:pPr>
      <w:rPr>
        <w:rFonts w:ascii="Wingdings" w:hAnsi="Wingdings" w:hint="default"/>
      </w:rPr>
    </w:lvl>
    <w:lvl w:ilvl="3" w:tplc="04090001" w:tentative="1">
      <w:start w:val="1"/>
      <w:numFmt w:val="bullet"/>
      <w:lvlText w:val=""/>
      <w:lvlJc w:val="left"/>
      <w:pPr>
        <w:ind w:left="1880" w:hanging="400"/>
      </w:pPr>
      <w:rPr>
        <w:rFonts w:ascii="Wingdings" w:hAnsi="Wingdings" w:hint="default"/>
      </w:rPr>
    </w:lvl>
    <w:lvl w:ilvl="4" w:tplc="04090003" w:tentative="1">
      <w:start w:val="1"/>
      <w:numFmt w:val="bullet"/>
      <w:lvlText w:val=""/>
      <w:lvlJc w:val="left"/>
      <w:pPr>
        <w:ind w:left="2280" w:hanging="400"/>
      </w:pPr>
      <w:rPr>
        <w:rFonts w:ascii="Wingdings" w:hAnsi="Wingdings" w:hint="default"/>
      </w:rPr>
    </w:lvl>
    <w:lvl w:ilvl="5" w:tplc="04090005" w:tentative="1">
      <w:start w:val="1"/>
      <w:numFmt w:val="bullet"/>
      <w:lvlText w:val=""/>
      <w:lvlJc w:val="left"/>
      <w:pPr>
        <w:ind w:left="2680" w:hanging="400"/>
      </w:pPr>
      <w:rPr>
        <w:rFonts w:ascii="Wingdings" w:hAnsi="Wingdings" w:hint="default"/>
      </w:rPr>
    </w:lvl>
    <w:lvl w:ilvl="6" w:tplc="04090001" w:tentative="1">
      <w:start w:val="1"/>
      <w:numFmt w:val="bullet"/>
      <w:lvlText w:val=""/>
      <w:lvlJc w:val="left"/>
      <w:pPr>
        <w:ind w:left="3080" w:hanging="400"/>
      </w:pPr>
      <w:rPr>
        <w:rFonts w:ascii="Wingdings" w:hAnsi="Wingdings" w:hint="default"/>
      </w:rPr>
    </w:lvl>
    <w:lvl w:ilvl="7" w:tplc="04090003" w:tentative="1">
      <w:start w:val="1"/>
      <w:numFmt w:val="bullet"/>
      <w:lvlText w:val=""/>
      <w:lvlJc w:val="left"/>
      <w:pPr>
        <w:ind w:left="3480" w:hanging="400"/>
      </w:pPr>
      <w:rPr>
        <w:rFonts w:ascii="Wingdings" w:hAnsi="Wingdings" w:hint="default"/>
      </w:rPr>
    </w:lvl>
    <w:lvl w:ilvl="8" w:tplc="04090005" w:tentative="1">
      <w:start w:val="1"/>
      <w:numFmt w:val="bullet"/>
      <w:lvlText w:val=""/>
      <w:lvlJc w:val="left"/>
      <w:pPr>
        <w:ind w:left="3880" w:hanging="400"/>
      </w:pPr>
      <w:rPr>
        <w:rFonts w:ascii="Wingdings" w:hAnsi="Wingdings" w:hint="default"/>
      </w:rPr>
    </w:lvl>
  </w:abstractNum>
  <w:abstractNum w:abstractNumId="6" w15:restartNumberingAfterBreak="0">
    <w:nsid w:val="6A022FA3"/>
    <w:multiLevelType w:val="hybridMultilevel"/>
    <w:tmpl w:val="4C88720A"/>
    <w:lvl w:ilvl="0" w:tplc="66869488">
      <w:start w:val="61"/>
      <w:numFmt w:val="bullet"/>
      <w:lvlText w:val="□"/>
      <w:lvlJc w:val="left"/>
      <w:pPr>
        <w:ind w:left="360" w:hanging="360"/>
      </w:pPr>
      <w:rPr>
        <w:rFonts w:ascii="휴먼명조" w:eastAsia="휴먼명조" w:hAnsi="휴먼명조" w:cs="굴림" w:hint="eastAsia"/>
        <w:sz w:val="30"/>
        <w:lang w:val="en-US"/>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778278DA"/>
    <w:multiLevelType w:val="hybridMultilevel"/>
    <w:tmpl w:val="19BA6F58"/>
    <w:lvl w:ilvl="0" w:tplc="AF04DCE6">
      <w:start w:val="1"/>
      <w:numFmt w:val="decimalEnclosedCircle"/>
      <w:lvlText w:val="%1"/>
      <w:lvlJc w:val="left"/>
      <w:pPr>
        <w:ind w:left="360" w:hanging="360"/>
      </w:pPr>
      <w:rPr>
        <w:rFonts w:cs="맑은 고딕" w:hint="default"/>
        <w:color w:val="202122"/>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E5"/>
    <w:rsid w:val="00003981"/>
    <w:rsid w:val="00006165"/>
    <w:rsid w:val="00006AD3"/>
    <w:rsid w:val="000103BF"/>
    <w:rsid w:val="00014CA6"/>
    <w:rsid w:val="00016981"/>
    <w:rsid w:val="000169F5"/>
    <w:rsid w:val="0003720B"/>
    <w:rsid w:val="00037BC5"/>
    <w:rsid w:val="00050F74"/>
    <w:rsid w:val="0005235D"/>
    <w:rsid w:val="0005415A"/>
    <w:rsid w:val="00060D11"/>
    <w:rsid w:val="000626BB"/>
    <w:rsid w:val="00066B2A"/>
    <w:rsid w:val="00083BF0"/>
    <w:rsid w:val="00085ADD"/>
    <w:rsid w:val="00086071"/>
    <w:rsid w:val="000920C2"/>
    <w:rsid w:val="000B13C0"/>
    <w:rsid w:val="000B4F6C"/>
    <w:rsid w:val="000E5972"/>
    <w:rsid w:val="000F5745"/>
    <w:rsid w:val="000F5B03"/>
    <w:rsid w:val="00112EC2"/>
    <w:rsid w:val="0012288A"/>
    <w:rsid w:val="00156A0D"/>
    <w:rsid w:val="001647A0"/>
    <w:rsid w:val="00165484"/>
    <w:rsid w:val="00166F62"/>
    <w:rsid w:val="00173E21"/>
    <w:rsid w:val="001834FB"/>
    <w:rsid w:val="00184B34"/>
    <w:rsid w:val="00190476"/>
    <w:rsid w:val="001905F5"/>
    <w:rsid w:val="0019260D"/>
    <w:rsid w:val="001A161F"/>
    <w:rsid w:val="001A46B6"/>
    <w:rsid w:val="001D041A"/>
    <w:rsid w:val="001D4B9E"/>
    <w:rsid w:val="001F4810"/>
    <w:rsid w:val="00200FB2"/>
    <w:rsid w:val="0020189D"/>
    <w:rsid w:val="00221237"/>
    <w:rsid w:val="00236E8F"/>
    <w:rsid w:val="0024740C"/>
    <w:rsid w:val="00252DCF"/>
    <w:rsid w:val="002575DE"/>
    <w:rsid w:val="0027018C"/>
    <w:rsid w:val="00284E34"/>
    <w:rsid w:val="00292FFE"/>
    <w:rsid w:val="002A3F30"/>
    <w:rsid w:val="002B099D"/>
    <w:rsid w:val="002B1B27"/>
    <w:rsid w:val="002B1FAD"/>
    <w:rsid w:val="002B7C4D"/>
    <w:rsid w:val="002C7935"/>
    <w:rsid w:val="002D12D4"/>
    <w:rsid w:val="002E468D"/>
    <w:rsid w:val="002E7FA8"/>
    <w:rsid w:val="0030640B"/>
    <w:rsid w:val="003068DA"/>
    <w:rsid w:val="00307BBC"/>
    <w:rsid w:val="00314AF8"/>
    <w:rsid w:val="0031668F"/>
    <w:rsid w:val="00317C96"/>
    <w:rsid w:val="00323F80"/>
    <w:rsid w:val="0033077F"/>
    <w:rsid w:val="00332D87"/>
    <w:rsid w:val="003333D4"/>
    <w:rsid w:val="0033605A"/>
    <w:rsid w:val="0034312C"/>
    <w:rsid w:val="00350CA5"/>
    <w:rsid w:val="00353BE5"/>
    <w:rsid w:val="00365412"/>
    <w:rsid w:val="003706D7"/>
    <w:rsid w:val="00372184"/>
    <w:rsid w:val="00372CB0"/>
    <w:rsid w:val="00375716"/>
    <w:rsid w:val="00380547"/>
    <w:rsid w:val="003865B8"/>
    <w:rsid w:val="003B4C51"/>
    <w:rsid w:val="003C3E5C"/>
    <w:rsid w:val="003D6305"/>
    <w:rsid w:val="003D6910"/>
    <w:rsid w:val="003F0BA7"/>
    <w:rsid w:val="003F2C34"/>
    <w:rsid w:val="003F7F52"/>
    <w:rsid w:val="00400531"/>
    <w:rsid w:val="004016ED"/>
    <w:rsid w:val="004028CF"/>
    <w:rsid w:val="00405637"/>
    <w:rsid w:val="00424418"/>
    <w:rsid w:val="00431CBE"/>
    <w:rsid w:val="004407E5"/>
    <w:rsid w:val="00442A4F"/>
    <w:rsid w:val="00452B36"/>
    <w:rsid w:val="004547EA"/>
    <w:rsid w:val="00455778"/>
    <w:rsid w:val="0045590A"/>
    <w:rsid w:val="0046510E"/>
    <w:rsid w:val="00473B01"/>
    <w:rsid w:val="00482E3D"/>
    <w:rsid w:val="004908BE"/>
    <w:rsid w:val="004925C7"/>
    <w:rsid w:val="00493C59"/>
    <w:rsid w:val="004A7005"/>
    <w:rsid w:val="004C0511"/>
    <w:rsid w:val="004C4B40"/>
    <w:rsid w:val="004D1E51"/>
    <w:rsid w:val="004E0974"/>
    <w:rsid w:val="004E4959"/>
    <w:rsid w:val="004E5D0C"/>
    <w:rsid w:val="004E752B"/>
    <w:rsid w:val="004F54DB"/>
    <w:rsid w:val="0050174B"/>
    <w:rsid w:val="00511FD0"/>
    <w:rsid w:val="0051553B"/>
    <w:rsid w:val="0054695A"/>
    <w:rsid w:val="00553BCB"/>
    <w:rsid w:val="00555110"/>
    <w:rsid w:val="0056131C"/>
    <w:rsid w:val="00567E43"/>
    <w:rsid w:val="0057583E"/>
    <w:rsid w:val="00577077"/>
    <w:rsid w:val="00583C9B"/>
    <w:rsid w:val="00586685"/>
    <w:rsid w:val="005926C8"/>
    <w:rsid w:val="005952C3"/>
    <w:rsid w:val="00595986"/>
    <w:rsid w:val="005E3AD8"/>
    <w:rsid w:val="005E6088"/>
    <w:rsid w:val="005F5A02"/>
    <w:rsid w:val="005F5B31"/>
    <w:rsid w:val="00603B68"/>
    <w:rsid w:val="0060597D"/>
    <w:rsid w:val="00627F27"/>
    <w:rsid w:val="00632266"/>
    <w:rsid w:val="0064228A"/>
    <w:rsid w:val="00642A4E"/>
    <w:rsid w:val="0066638E"/>
    <w:rsid w:val="0066705F"/>
    <w:rsid w:val="00674F10"/>
    <w:rsid w:val="00676BBD"/>
    <w:rsid w:val="00693417"/>
    <w:rsid w:val="006969E5"/>
    <w:rsid w:val="006A3609"/>
    <w:rsid w:val="006A4D8D"/>
    <w:rsid w:val="006B2BFE"/>
    <w:rsid w:val="006C78F3"/>
    <w:rsid w:val="006D6096"/>
    <w:rsid w:val="006E1F7B"/>
    <w:rsid w:val="006E636D"/>
    <w:rsid w:val="006F5505"/>
    <w:rsid w:val="00703CD7"/>
    <w:rsid w:val="00710CD4"/>
    <w:rsid w:val="007110F5"/>
    <w:rsid w:val="00750A91"/>
    <w:rsid w:val="00780C1B"/>
    <w:rsid w:val="0078254A"/>
    <w:rsid w:val="0078332D"/>
    <w:rsid w:val="007A0FBB"/>
    <w:rsid w:val="007A1463"/>
    <w:rsid w:val="007A2FE1"/>
    <w:rsid w:val="007A3FE5"/>
    <w:rsid w:val="007A5C93"/>
    <w:rsid w:val="007B2E94"/>
    <w:rsid w:val="007B651B"/>
    <w:rsid w:val="007B70B6"/>
    <w:rsid w:val="007C246B"/>
    <w:rsid w:val="007C4F2E"/>
    <w:rsid w:val="007C745C"/>
    <w:rsid w:val="007E14EE"/>
    <w:rsid w:val="007E41CB"/>
    <w:rsid w:val="00814CBF"/>
    <w:rsid w:val="00824FAF"/>
    <w:rsid w:val="00826AD4"/>
    <w:rsid w:val="00837A85"/>
    <w:rsid w:val="0085517D"/>
    <w:rsid w:val="00857006"/>
    <w:rsid w:val="00897BCE"/>
    <w:rsid w:val="008B057D"/>
    <w:rsid w:val="008B1B29"/>
    <w:rsid w:val="008B1E20"/>
    <w:rsid w:val="008B61EC"/>
    <w:rsid w:val="008C06CC"/>
    <w:rsid w:val="008C3F98"/>
    <w:rsid w:val="008F24DE"/>
    <w:rsid w:val="0092383D"/>
    <w:rsid w:val="00923CBB"/>
    <w:rsid w:val="009262B1"/>
    <w:rsid w:val="00932027"/>
    <w:rsid w:val="009328E6"/>
    <w:rsid w:val="009349C8"/>
    <w:rsid w:val="00936AEA"/>
    <w:rsid w:val="00940749"/>
    <w:rsid w:val="009533C5"/>
    <w:rsid w:val="00971F03"/>
    <w:rsid w:val="00972291"/>
    <w:rsid w:val="00981520"/>
    <w:rsid w:val="009914E7"/>
    <w:rsid w:val="00995D6B"/>
    <w:rsid w:val="009B69B3"/>
    <w:rsid w:val="009C636A"/>
    <w:rsid w:val="009D1129"/>
    <w:rsid w:val="009D299C"/>
    <w:rsid w:val="009D602F"/>
    <w:rsid w:val="009D7075"/>
    <w:rsid w:val="009E00D6"/>
    <w:rsid w:val="009E4BCD"/>
    <w:rsid w:val="00A059F8"/>
    <w:rsid w:val="00A1321F"/>
    <w:rsid w:val="00A20D6F"/>
    <w:rsid w:val="00A247B2"/>
    <w:rsid w:val="00A3556B"/>
    <w:rsid w:val="00A41CC2"/>
    <w:rsid w:val="00A42B85"/>
    <w:rsid w:val="00A45287"/>
    <w:rsid w:val="00A53506"/>
    <w:rsid w:val="00A602E2"/>
    <w:rsid w:val="00A62DB5"/>
    <w:rsid w:val="00A85C66"/>
    <w:rsid w:val="00A97F72"/>
    <w:rsid w:val="00AA7EC7"/>
    <w:rsid w:val="00AC499E"/>
    <w:rsid w:val="00AC7885"/>
    <w:rsid w:val="00AD1A89"/>
    <w:rsid w:val="00AD1C62"/>
    <w:rsid w:val="00AE03AC"/>
    <w:rsid w:val="00AE5BF3"/>
    <w:rsid w:val="00B00248"/>
    <w:rsid w:val="00B0456F"/>
    <w:rsid w:val="00B26FCE"/>
    <w:rsid w:val="00B430B8"/>
    <w:rsid w:val="00B47087"/>
    <w:rsid w:val="00B4724D"/>
    <w:rsid w:val="00B47CBE"/>
    <w:rsid w:val="00B50002"/>
    <w:rsid w:val="00B523B2"/>
    <w:rsid w:val="00B52AB5"/>
    <w:rsid w:val="00B53F36"/>
    <w:rsid w:val="00B73BEC"/>
    <w:rsid w:val="00B74574"/>
    <w:rsid w:val="00B77E49"/>
    <w:rsid w:val="00B90A6A"/>
    <w:rsid w:val="00B91209"/>
    <w:rsid w:val="00BA0244"/>
    <w:rsid w:val="00BB042C"/>
    <w:rsid w:val="00BB5680"/>
    <w:rsid w:val="00BC1493"/>
    <w:rsid w:val="00BC4CF8"/>
    <w:rsid w:val="00BD22FD"/>
    <w:rsid w:val="00BD479D"/>
    <w:rsid w:val="00BE09DB"/>
    <w:rsid w:val="00BE7BC3"/>
    <w:rsid w:val="00BF505D"/>
    <w:rsid w:val="00BF5F82"/>
    <w:rsid w:val="00C0795C"/>
    <w:rsid w:val="00C17F67"/>
    <w:rsid w:val="00C20EDA"/>
    <w:rsid w:val="00C4541C"/>
    <w:rsid w:val="00C4710A"/>
    <w:rsid w:val="00C559D2"/>
    <w:rsid w:val="00C71098"/>
    <w:rsid w:val="00C724C8"/>
    <w:rsid w:val="00C821DA"/>
    <w:rsid w:val="00C9235C"/>
    <w:rsid w:val="00C946F2"/>
    <w:rsid w:val="00CA5002"/>
    <w:rsid w:val="00CA619E"/>
    <w:rsid w:val="00CB45B3"/>
    <w:rsid w:val="00CB63EC"/>
    <w:rsid w:val="00CC6ED3"/>
    <w:rsid w:val="00CD2846"/>
    <w:rsid w:val="00CD6155"/>
    <w:rsid w:val="00CE2519"/>
    <w:rsid w:val="00CF0E7C"/>
    <w:rsid w:val="00CF1188"/>
    <w:rsid w:val="00D1546E"/>
    <w:rsid w:val="00D22D14"/>
    <w:rsid w:val="00D23BB9"/>
    <w:rsid w:val="00D34C17"/>
    <w:rsid w:val="00D52CDD"/>
    <w:rsid w:val="00D6260B"/>
    <w:rsid w:val="00D7092D"/>
    <w:rsid w:val="00D70A31"/>
    <w:rsid w:val="00D70E1A"/>
    <w:rsid w:val="00D728E5"/>
    <w:rsid w:val="00D73C2C"/>
    <w:rsid w:val="00D80F64"/>
    <w:rsid w:val="00D96DEA"/>
    <w:rsid w:val="00DA1964"/>
    <w:rsid w:val="00DB0697"/>
    <w:rsid w:val="00DB079D"/>
    <w:rsid w:val="00DB150E"/>
    <w:rsid w:val="00DB420F"/>
    <w:rsid w:val="00DC2738"/>
    <w:rsid w:val="00DC407B"/>
    <w:rsid w:val="00DD1F2C"/>
    <w:rsid w:val="00DD2ADF"/>
    <w:rsid w:val="00DD37CB"/>
    <w:rsid w:val="00DD4747"/>
    <w:rsid w:val="00DE65CF"/>
    <w:rsid w:val="00DE7409"/>
    <w:rsid w:val="00E00CCE"/>
    <w:rsid w:val="00E264DC"/>
    <w:rsid w:val="00E32A0D"/>
    <w:rsid w:val="00E446F2"/>
    <w:rsid w:val="00E619B8"/>
    <w:rsid w:val="00E6268A"/>
    <w:rsid w:val="00E65CEB"/>
    <w:rsid w:val="00E85C3C"/>
    <w:rsid w:val="00E87427"/>
    <w:rsid w:val="00EA0F50"/>
    <w:rsid w:val="00EA64D4"/>
    <w:rsid w:val="00EB0D7F"/>
    <w:rsid w:val="00EC0B1E"/>
    <w:rsid w:val="00EC2394"/>
    <w:rsid w:val="00ED2052"/>
    <w:rsid w:val="00ED673F"/>
    <w:rsid w:val="00EE1362"/>
    <w:rsid w:val="00EE318C"/>
    <w:rsid w:val="00EF1473"/>
    <w:rsid w:val="00F004AF"/>
    <w:rsid w:val="00F06656"/>
    <w:rsid w:val="00F11DE9"/>
    <w:rsid w:val="00F12285"/>
    <w:rsid w:val="00F15B73"/>
    <w:rsid w:val="00F34955"/>
    <w:rsid w:val="00F510F1"/>
    <w:rsid w:val="00F530CE"/>
    <w:rsid w:val="00F660DC"/>
    <w:rsid w:val="00F70297"/>
    <w:rsid w:val="00F722B2"/>
    <w:rsid w:val="00F81479"/>
    <w:rsid w:val="00F97581"/>
    <w:rsid w:val="00FA4290"/>
    <w:rsid w:val="00FC0DF7"/>
    <w:rsid w:val="00FC12E2"/>
    <w:rsid w:val="00FC4497"/>
    <w:rsid w:val="00FC449F"/>
    <w:rsid w:val="00FC6F33"/>
    <w:rsid w:val="00FE38E7"/>
    <w:rsid w:val="00FF10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412D9A"/>
  <w15:chartTrackingRefBased/>
  <w15:docId w15:val="{A24F7824-D251-443A-9F5B-9CA96CA1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3BE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05235D"/>
    <w:pPr>
      <w:tabs>
        <w:tab w:val="center" w:pos="4513"/>
        <w:tab w:val="right" w:pos="9026"/>
      </w:tabs>
      <w:snapToGrid w:val="0"/>
    </w:pPr>
  </w:style>
  <w:style w:type="character" w:customStyle="1" w:styleId="Char">
    <w:name w:val="머리글 Char"/>
    <w:basedOn w:val="a0"/>
    <w:link w:val="a4"/>
    <w:uiPriority w:val="99"/>
    <w:rsid w:val="0005235D"/>
  </w:style>
  <w:style w:type="paragraph" w:styleId="a5">
    <w:name w:val="footer"/>
    <w:basedOn w:val="a"/>
    <w:link w:val="Char0"/>
    <w:uiPriority w:val="99"/>
    <w:unhideWhenUsed/>
    <w:rsid w:val="0005235D"/>
    <w:pPr>
      <w:tabs>
        <w:tab w:val="center" w:pos="4513"/>
        <w:tab w:val="right" w:pos="9026"/>
      </w:tabs>
      <w:snapToGrid w:val="0"/>
    </w:pPr>
  </w:style>
  <w:style w:type="character" w:customStyle="1" w:styleId="Char0">
    <w:name w:val="바닥글 Char"/>
    <w:basedOn w:val="a0"/>
    <w:link w:val="a5"/>
    <w:uiPriority w:val="99"/>
    <w:rsid w:val="0005235D"/>
  </w:style>
  <w:style w:type="character" w:styleId="a6">
    <w:name w:val="annotation reference"/>
    <w:basedOn w:val="a0"/>
    <w:uiPriority w:val="99"/>
    <w:semiHidden/>
    <w:unhideWhenUsed/>
    <w:rsid w:val="00A3556B"/>
    <w:rPr>
      <w:sz w:val="18"/>
      <w:szCs w:val="18"/>
    </w:rPr>
  </w:style>
  <w:style w:type="paragraph" w:styleId="a7">
    <w:name w:val="annotation text"/>
    <w:basedOn w:val="a"/>
    <w:link w:val="Char1"/>
    <w:uiPriority w:val="99"/>
    <w:unhideWhenUsed/>
    <w:rsid w:val="00A3556B"/>
    <w:pPr>
      <w:jc w:val="left"/>
    </w:pPr>
  </w:style>
  <w:style w:type="character" w:customStyle="1" w:styleId="Char1">
    <w:name w:val="메모 텍스트 Char"/>
    <w:basedOn w:val="a0"/>
    <w:link w:val="a7"/>
    <w:uiPriority w:val="99"/>
    <w:rsid w:val="00A3556B"/>
  </w:style>
  <w:style w:type="paragraph" w:styleId="a8">
    <w:name w:val="annotation subject"/>
    <w:basedOn w:val="a7"/>
    <w:next w:val="a7"/>
    <w:link w:val="Char2"/>
    <w:uiPriority w:val="99"/>
    <w:semiHidden/>
    <w:unhideWhenUsed/>
    <w:rsid w:val="00A3556B"/>
    <w:rPr>
      <w:b/>
      <w:bCs/>
    </w:rPr>
  </w:style>
  <w:style w:type="character" w:customStyle="1" w:styleId="Char2">
    <w:name w:val="메모 주제 Char"/>
    <w:basedOn w:val="Char1"/>
    <w:link w:val="a8"/>
    <w:uiPriority w:val="99"/>
    <w:semiHidden/>
    <w:rsid w:val="00A3556B"/>
    <w:rPr>
      <w:b/>
      <w:bCs/>
    </w:rPr>
  </w:style>
  <w:style w:type="paragraph" w:styleId="a9">
    <w:name w:val="Balloon Text"/>
    <w:basedOn w:val="a"/>
    <w:link w:val="Char3"/>
    <w:uiPriority w:val="99"/>
    <w:semiHidden/>
    <w:unhideWhenUsed/>
    <w:rsid w:val="00A3556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A3556B"/>
    <w:rPr>
      <w:rFonts w:asciiTheme="majorHAnsi" w:eastAsiaTheme="majorEastAsia" w:hAnsiTheme="majorHAnsi" w:cstheme="majorBidi"/>
      <w:sz w:val="18"/>
      <w:szCs w:val="18"/>
    </w:rPr>
  </w:style>
  <w:style w:type="table" w:styleId="aa">
    <w:name w:val="Table Grid"/>
    <w:basedOn w:val="a1"/>
    <w:uiPriority w:val="39"/>
    <w:rsid w:val="0047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F1473"/>
    <w:rPr>
      <w:color w:val="0563C1" w:themeColor="hyperlink"/>
      <w:u w:val="single"/>
    </w:rPr>
  </w:style>
  <w:style w:type="paragraph" w:customStyle="1" w:styleId="ac">
    <w:name w:val="바탕글"/>
    <w:basedOn w:val="a"/>
    <w:rsid w:val="004028CF"/>
    <w:pPr>
      <w:snapToGrid w:val="0"/>
      <w:spacing w:after="0" w:line="384" w:lineRule="auto"/>
      <w:textAlignment w:val="baseline"/>
    </w:pPr>
    <w:rPr>
      <w:rFonts w:ascii="바탕" w:eastAsia="굴림" w:hAnsi="굴림" w:cs="굴림"/>
      <w:color w:val="000000"/>
      <w:kern w:val="0"/>
      <w:szCs w:val="20"/>
    </w:rPr>
  </w:style>
  <w:style w:type="paragraph" w:styleId="ad">
    <w:name w:val="List Paragraph"/>
    <w:basedOn w:val="a"/>
    <w:uiPriority w:val="34"/>
    <w:qFormat/>
    <w:rsid w:val="00FC12E2"/>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143">
      <w:bodyDiv w:val="1"/>
      <w:marLeft w:val="0"/>
      <w:marRight w:val="0"/>
      <w:marTop w:val="0"/>
      <w:marBottom w:val="0"/>
      <w:divBdr>
        <w:top w:val="none" w:sz="0" w:space="0" w:color="auto"/>
        <w:left w:val="none" w:sz="0" w:space="0" w:color="auto"/>
        <w:bottom w:val="none" w:sz="0" w:space="0" w:color="auto"/>
        <w:right w:val="none" w:sz="0" w:space="0" w:color="auto"/>
      </w:divBdr>
    </w:div>
    <w:div w:id="96409962">
      <w:bodyDiv w:val="1"/>
      <w:marLeft w:val="0"/>
      <w:marRight w:val="0"/>
      <w:marTop w:val="0"/>
      <w:marBottom w:val="0"/>
      <w:divBdr>
        <w:top w:val="none" w:sz="0" w:space="0" w:color="auto"/>
        <w:left w:val="none" w:sz="0" w:space="0" w:color="auto"/>
        <w:bottom w:val="none" w:sz="0" w:space="0" w:color="auto"/>
        <w:right w:val="none" w:sz="0" w:space="0" w:color="auto"/>
      </w:divBdr>
    </w:div>
    <w:div w:id="211354760">
      <w:bodyDiv w:val="1"/>
      <w:marLeft w:val="0"/>
      <w:marRight w:val="0"/>
      <w:marTop w:val="0"/>
      <w:marBottom w:val="0"/>
      <w:divBdr>
        <w:top w:val="none" w:sz="0" w:space="0" w:color="auto"/>
        <w:left w:val="none" w:sz="0" w:space="0" w:color="auto"/>
        <w:bottom w:val="none" w:sz="0" w:space="0" w:color="auto"/>
        <w:right w:val="none" w:sz="0" w:space="0" w:color="auto"/>
      </w:divBdr>
    </w:div>
    <w:div w:id="464390292">
      <w:bodyDiv w:val="1"/>
      <w:marLeft w:val="0"/>
      <w:marRight w:val="0"/>
      <w:marTop w:val="0"/>
      <w:marBottom w:val="0"/>
      <w:divBdr>
        <w:top w:val="none" w:sz="0" w:space="0" w:color="auto"/>
        <w:left w:val="none" w:sz="0" w:space="0" w:color="auto"/>
        <w:bottom w:val="none" w:sz="0" w:space="0" w:color="auto"/>
        <w:right w:val="none" w:sz="0" w:space="0" w:color="auto"/>
      </w:divBdr>
    </w:div>
    <w:div w:id="671251958">
      <w:bodyDiv w:val="1"/>
      <w:marLeft w:val="0"/>
      <w:marRight w:val="0"/>
      <w:marTop w:val="0"/>
      <w:marBottom w:val="0"/>
      <w:divBdr>
        <w:top w:val="none" w:sz="0" w:space="0" w:color="auto"/>
        <w:left w:val="none" w:sz="0" w:space="0" w:color="auto"/>
        <w:bottom w:val="none" w:sz="0" w:space="0" w:color="auto"/>
        <w:right w:val="none" w:sz="0" w:space="0" w:color="auto"/>
      </w:divBdr>
    </w:div>
    <w:div w:id="1052928150">
      <w:bodyDiv w:val="1"/>
      <w:marLeft w:val="0"/>
      <w:marRight w:val="0"/>
      <w:marTop w:val="0"/>
      <w:marBottom w:val="0"/>
      <w:divBdr>
        <w:top w:val="none" w:sz="0" w:space="0" w:color="auto"/>
        <w:left w:val="none" w:sz="0" w:space="0" w:color="auto"/>
        <w:bottom w:val="none" w:sz="0" w:space="0" w:color="auto"/>
        <w:right w:val="none" w:sz="0" w:space="0" w:color="auto"/>
      </w:divBdr>
    </w:div>
    <w:div w:id="1388607692">
      <w:bodyDiv w:val="1"/>
      <w:marLeft w:val="0"/>
      <w:marRight w:val="0"/>
      <w:marTop w:val="0"/>
      <w:marBottom w:val="0"/>
      <w:divBdr>
        <w:top w:val="none" w:sz="0" w:space="0" w:color="auto"/>
        <w:left w:val="none" w:sz="0" w:space="0" w:color="auto"/>
        <w:bottom w:val="none" w:sz="0" w:space="0" w:color="auto"/>
        <w:right w:val="none" w:sz="0" w:space="0" w:color="auto"/>
      </w:divBdr>
    </w:div>
    <w:div w:id="1517229985">
      <w:bodyDiv w:val="1"/>
      <w:marLeft w:val="0"/>
      <w:marRight w:val="0"/>
      <w:marTop w:val="0"/>
      <w:marBottom w:val="0"/>
      <w:divBdr>
        <w:top w:val="none" w:sz="0" w:space="0" w:color="auto"/>
        <w:left w:val="none" w:sz="0" w:space="0" w:color="auto"/>
        <w:bottom w:val="none" w:sz="0" w:space="0" w:color="auto"/>
        <w:right w:val="none" w:sz="0" w:space="0" w:color="auto"/>
      </w:divBdr>
    </w:div>
    <w:div w:id="1713337631">
      <w:bodyDiv w:val="1"/>
      <w:marLeft w:val="0"/>
      <w:marRight w:val="0"/>
      <w:marTop w:val="0"/>
      <w:marBottom w:val="0"/>
      <w:divBdr>
        <w:top w:val="none" w:sz="0" w:space="0" w:color="auto"/>
        <w:left w:val="none" w:sz="0" w:space="0" w:color="auto"/>
        <w:bottom w:val="none" w:sz="0" w:space="0" w:color="auto"/>
        <w:right w:val="none" w:sz="0" w:space="0" w:color="auto"/>
      </w:divBdr>
    </w:div>
    <w:div w:id="1802915136">
      <w:bodyDiv w:val="1"/>
      <w:marLeft w:val="0"/>
      <w:marRight w:val="0"/>
      <w:marTop w:val="0"/>
      <w:marBottom w:val="0"/>
      <w:divBdr>
        <w:top w:val="none" w:sz="0" w:space="0" w:color="auto"/>
        <w:left w:val="none" w:sz="0" w:space="0" w:color="auto"/>
        <w:bottom w:val="none" w:sz="0" w:space="0" w:color="auto"/>
        <w:right w:val="none" w:sz="0" w:space="0" w:color="auto"/>
      </w:divBdr>
    </w:div>
    <w:div w:id="1818374111">
      <w:bodyDiv w:val="1"/>
      <w:marLeft w:val="0"/>
      <w:marRight w:val="0"/>
      <w:marTop w:val="0"/>
      <w:marBottom w:val="0"/>
      <w:divBdr>
        <w:top w:val="none" w:sz="0" w:space="0" w:color="auto"/>
        <w:left w:val="none" w:sz="0" w:space="0" w:color="auto"/>
        <w:bottom w:val="none" w:sz="0" w:space="0" w:color="auto"/>
        <w:right w:val="none" w:sz="0" w:space="0" w:color="auto"/>
      </w:divBdr>
      <w:divsChild>
        <w:div w:id="210970363">
          <w:marLeft w:val="0"/>
          <w:marRight w:val="0"/>
          <w:marTop w:val="0"/>
          <w:marBottom w:val="0"/>
          <w:divBdr>
            <w:top w:val="none" w:sz="0" w:space="0" w:color="auto"/>
            <w:left w:val="none" w:sz="0" w:space="0" w:color="auto"/>
            <w:bottom w:val="none" w:sz="0" w:space="0" w:color="auto"/>
            <w:right w:val="none" w:sz="0" w:space="0" w:color="auto"/>
          </w:divBdr>
          <w:divsChild>
            <w:div w:id="1554383946">
              <w:marLeft w:val="0"/>
              <w:marRight w:val="0"/>
              <w:marTop w:val="0"/>
              <w:marBottom w:val="0"/>
              <w:divBdr>
                <w:top w:val="none" w:sz="0" w:space="0" w:color="auto"/>
                <w:left w:val="none" w:sz="0" w:space="0" w:color="auto"/>
                <w:bottom w:val="none" w:sz="0" w:space="0" w:color="auto"/>
                <w:right w:val="none" w:sz="0" w:space="0" w:color="auto"/>
              </w:divBdr>
              <w:divsChild>
                <w:div w:id="1541699561">
                  <w:marLeft w:val="0"/>
                  <w:marRight w:val="0"/>
                  <w:marTop w:val="0"/>
                  <w:marBottom w:val="0"/>
                  <w:divBdr>
                    <w:top w:val="none" w:sz="0" w:space="0" w:color="auto"/>
                    <w:left w:val="none" w:sz="0" w:space="0" w:color="auto"/>
                    <w:bottom w:val="none" w:sz="0" w:space="0" w:color="auto"/>
                    <w:right w:val="none" w:sz="0" w:space="0" w:color="auto"/>
                  </w:divBdr>
                  <w:divsChild>
                    <w:div w:id="1128473304">
                      <w:marLeft w:val="0"/>
                      <w:marRight w:val="0"/>
                      <w:marTop w:val="0"/>
                      <w:marBottom w:val="0"/>
                      <w:divBdr>
                        <w:top w:val="none" w:sz="0" w:space="0" w:color="auto"/>
                        <w:left w:val="none" w:sz="0" w:space="0" w:color="auto"/>
                        <w:bottom w:val="none" w:sz="0" w:space="0" w:color="auto"/>
                        <w:right w:val="none" w:sz="0" w:space="0" w:color="auto"/>
                      </w:divBdr>
                      <w:divsChild>
                        <w:div w:id="1277179269">
                          <w:marLeft w:val="0"/>
                          <w:marRight w:val="0"/>
                          <w:marTop w:val="0"/>
                          <w:marBottom w:val="0"/>
                          <w:divBdr>
                            <w:top w:val="none" w:sz="0" w:space="0" w:color="auto"/>
                            <w:left w:val="none" w:sz="0" w:space="0" w:color="auto"/>
                            <w:bottom w:val="none" w:sz="0" w:space="0" w:color="auto"/>
                            <w:right w:val="none" w:sz="0" w:space="0" w:color="auto"/>
                          </w:divBdr>
                          <w:divsChild>
                            <w:div w:id="1980189413">
                              <w:marLeft w:val="0"/>
                              <w:marRight w:val="0"/>
                              <w:marTop w:val="0"/>
                              <w:marBottom w:val="0"/>
                              <w:divBdr>
                                <w:top w:val="none" w:sz="0" w:space="0" w:color="auto"/>
                                <w:left w:val="none" w:sz="0" w:space="0" w:color="auto"/>
                                <w:bottom w:val="none" w:sz="0" w:space="0" w:color="auto"/>
                                <w:right w:val="none" w:sz="0" w:space="0" w:color="auto"/>
                              </w:divBdr>
                              <w:divsChild>
                                <w:div w:id="402991367">
                                  <w:marLeft w:val="0"/>
                                  <w:marRight w:val="0"/>
                                  <w:marTop w:val="0"/>
                                  <w:marBottom w:val="0"/>
                                  <w:divBdr>
                                    <w:top w:val="none" w:sz="0" w:space="0" w:color="auto"/>
                                    <w:left w:val="none" w:sz="0" w:space="0" w:color="auto"/>
                                    <w:bottom w:val="none" w:sz="0" w:space="0" w:color="auto"/>
                                    <w:right w:val="none" w:sz="0" w:space="0" w:color="auto"/>
                                  </w:divBdr>
                                  <w:divsChild>
                                    <w:div w:id="11785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71E8-CEC5-458B-9839-60E5060E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5</Pages>
  <Words>255</Words>
  <Characters>1457</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dgchoi23</dc:creator>
  <cp:keywords/>
  <dc:description/>
  <cp:lastModifiedBy>dgchoi23</cp:lastModifiedBy>
  <cp:revision>56</cp:revision>
  <cp:lastPrinted>2025-01-24T01:27:00Z</cp:lastPrinted>
  <dcterms:created xsi:type="dcterms:W3CDTF">2024-01-30T05:38:00Z</dcterms:created>
  <dcterms:modified xsi:type="dcterms:W3CDTF">2025-02-27T00:45:00Z</dcterms:modified>
</cp:coreProperties>
</file>