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A8CA" w14:textId="77777777" w:rsidR="00627C22" w:rsidRDefault="00627C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627C22" w14:paraId="63D78EF5" w14:textId="77777777">
        <w:trPr>
          <w:jc w:val="center"/>
        </w:trPr>
        <w:tc>
          <w:tcPr>
            <w:tcW w:w="33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311829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noProof/>
                <w:color w:val="000000"/>
                <w:sz w:val="52"/>
                <w:szCs w:val="52"/>
              </w:rPr>
              <w:drawing>
                <wp:inline distT="0" distB="0" distL="0" distR="0" wp14:anchorId="5271CD10" wp14:editId="72D4AEAF">
                  <wp:extent cx="1130126" cy="547964"/>
                  <wp:effectExtent l="0" t="0" r="0" b="0"/>
                  <wp:docPr id="1" name="image2.png" descr="W:\96. 기타\미생물실증지원센터(pcmo)_로고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W:\96. 기타\미생물실증지원센터(pcmo)_로고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B78C15F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보도자료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29F499A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43E618A" wp14:editId="4830CF9D">
                  <wp:extent cx="2201776" cy="339779"/>
                  <wp:effectExtent l="0" t="0" r="0" b="0"/>
                  <wp:docPr id="3" name="image1.png" descr="\\192.168.40.251\qm\96. 기타\(재)백신글로벌산업화기반구축사업단_로고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40.251\qm\96. 기타\(재)백신글로벌산업화기반구축사업단_로고logo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C22" w14:paraId="6E8DF146" w14:textId="77777777">
        <w:trPr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942A23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배포일시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2217873" w14:textId="71BECA08" w:rsidR="00627C22" w:rsidRDefault="003F515D" w:rsidP="00FF6E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  <w:r w:rsidR="00AD19E7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01</w:t>
            </w:r>
            <w:r w:rsidR="00AD19E7">
              <w:rPr>
                <w:color w:val="000000"/>
                <w:sz w:val="26"/>
                <w:szCs w:val="26"/>
              </w:rPr>
              <w:t xml:space="preserve">. </w:t>
            </w:r>
            <w:r w:rsidR="00EB41F1">
              <w:rPr>
                <w:color w:val="000000"/>
                <w:sz w:val="26"/>
                <w:szCs w:val="26"/>
              </w:rPr>
              <w:t>0</w:t>
            </w:r>
            <w:r w:rsidR="00FF6E5B">
              <w:rPr>
                <w:color w:val="000000"/>
                <w:sz w:val="26"/>
                <w:szCs w:val="26"/>
              </w:rPr>
              <w:t>3</w:t>
            </w:r>
            <w:r w:rsidR="00D76BA0">
              <w:rPr>
                <w:color w:val="000000"/>
                <w:sz w:val="26"/>
                <w:szCs w:val="26"/>
              </w:rPr>
              <w:t>.(</w:t>
            </w:r>
            <w:r w:rsidR="00FF6E5B">
              <w:rPr>
                <w:rFonts w:hint="eastAsia"/>
                <w:color w:val="000000"/>
                <w:sz w:val="26"/>
                <w:szCs w:val="26"/>
              </w:rPr>
              <w:t>금</w:t>
            </w:r>
            <w:r w:rsidR="00D76BA0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4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916B7A8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보도일시</w:t>
            </w:r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9086BE" w14:textId="77777777" w:rsidR="00627C22" w:rsidRDefault="00AD19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배포 즉시</w:t>
            </w:r>
          </w:p>
        </w:tc>
      </w:tr>
      <w:tr w:rsidR="00627C22" w14:paraId="739B3C70" w14:textId="77777777">
        <w:trPr>
          <w:trHeight w:val="107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6E0ADB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보도자료</w:t>
            </w:r>
          </w:p>
          <w:p w14:paraId="56A35A49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담   당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B7D7B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9C527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2D5177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061-928-8048</w:t>
            </w:r>
          </w:p>
        </w:tc>
      </w:tr>
      <w:tr w:rsidR="00627C22" w14:paraId="25F7BD1F" w14:textId="77777777">
        <w:trPr>
          <w:trHeight w:val="106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6A7858" w14:textId="77777777"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9791ED" w14:textId="77777777"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C5EF4A" w14:textId="77777777"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BA95" w14:textId="77777777"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2C1F23AE" w14:textId="77777777" w:rsidR="00627C22" w:rsidRDefault="00627C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0" w:hanging="1000"/>
        <w:jc w:val="left"/>
        <w:rPr>
          <w:b/>
          <w:color w:val="000000"/>
        </w:rPr>
      </w:pPr>
    </w:p>
    <w:tbl>
      <w:tblPr>
        <w:tblStyle w:val="a6"/>
        <w:tblW w:w="97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6"/>
      </w:tblGrid>
      <w:tr w:rsidR="00627C22" w14:paraId="0CF4D826" w14:textId="77777777" w:rsidTr="00FF6E5B">
        <w:trPr>
          <w:trHeight w:val="2821"/>
        </w:trPr>
        <w:tc>
          <w:tcPr>
            <w:tcW w:w="9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FB116" w14:textId="77777777" w:rsidR="00046453" w:rsidRPr="00046453" w:rsidRDefault="00D76BA0">
            <w:pPr>
              <w:spacing w:after="0" w:line="276" w:lineRule="auto"/>
              <w:ind w:left="20" w:right="20"/>
              <w:jc w:val="center"/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</w:pPr>
            <w:r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 xml:space="preserve">미생물실증지원센터, </w:t>
            </w:r>
            <w:r w:rsidR="0074170A"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백스다임-</w:t>
            </w:r>
            <w:r w:rsidR="00046453"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가톨릭의대와</w:t>
            </w:r>
            <w:r w:rsidR="00EB41F1"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 xml:space="preserve"> </w:t>
            </w:r>
          </w:p>
          <w:p w14:paraId="41A8A6BF" w14:textId="620BECFE" w:rsidR="00627C22" w:rsidRPr="00046453" w:rsidRDefault="00EB41F1">
            <w:pPr>
              <w:spacing w:after="0" w:line="276" w:lineRule="auto"/>
              <w:ind w:left="20" w:right="20"/>
              <w:jc w:val="center"/>
              <w:rPr>
                <w:rFonts w:ascii="HY견고딕" w:eastAsia="HY견고딕" w:hAnsiTheme="majorEastAsia" w:cs="HY견고딕"/>
                <w:color w:val="000000"/>
                <w:sz w:val="28"/>
                <w:szCs w:val="28"/>
              </w:rPr>
            </w:pPr>
            <w:r w:rsidRPr="00046453"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  <w:t>‘</w:t>
            </w:r>
            <w:r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차세대 일본뇌염 백신</w:t>
            </w:r>
            <w:r w:rsidRPr="00046453"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  <w:t>’</w:t>
            </w:r>
            <w:r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 xml:space="preserve"> 공동개발</w:t>
            </w:r>
            <w:r w:rsidR="00C4033F" w:rsidRPr="00046453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 xml:space="preserve"> 착수</w:t>
            </w:r>
          </w:p>
          <w:p w14:paraId="7E11D3BC" w14:textId="459153C6" w:rsidR="00627C22" w:rsidRPr="00685738" w:rsidRDefault="00685738" w:rsidP="00685738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right="20"/>
              <w:jc w:val="left"/>
              <w:rPr>
                <w:rFonts w:cs="HY견고딕"/>
                <w:b/>
                <w:color w:val="000000"/>
                <w:sz w:val="28"/>
                <w:szCs w:val="28"/>
              </w:rPr>
            </w:pPr>
            <w:r w:rsidRPr="00787EDA">
              <w:rPr>
                <w:rFonts w:ascii="HY견고딕" w:eastAsia="HY견고딕" w:hAnsiTheme="majorEastAsia" w:cs="HY견고딕" w:hint="eastAsia"/>
                <w:sz w:val="28"/>
                <w:szCs w:val="28"/>
              </w:rPr>
              <w:t xml:space="preserve">유전자재조합 기술 </w:t>
            </w:r>
            <w:r w:rsidRPr="00FF6E5B">
              <w:rPr>
                <w:rFonts w:ascii="HY견고딕" w:eastAsia="HY견고딕" w:hAnsiTheme="majorEastAsia" w:cs="HY견고딕" w:hint="eastAsia"/>
                <w:sz w:val="28"/>
                <w:szCs w:val="28"/>
              </w:rPr>
              <w:t>적용</w:t>
            </w:r>
            <w:r w:rsidR="00787EDA" w:rsidRPr="00FF6E5B">
              <w:rPr>
                <w:rFonts w:ascii="HY견고딕" w:eastAsia="HY견고딕" w:hAnsiTheme="majorEastAsia" w:cs="HY견고딕" w:hint="eastAsia"/>
                <w:sz w:val="28"/>
                <w:szCs w:val="28"/>
              </w:rPr>
              <w:t>한 바이러스 유사입자 신속 생산 플랫폼</w:t>
            </w:r>
            <w:r w:rsidRPr="00FF6E5B">
              <w:rPr>
                <w:rFonts w:ascii="HY견고딕" w:eastAsia="HY견고딕" w:hAnsiTheme="majorEastAsia" w:cs="HY견고딕"/>
                <w:sz w:val="28"/>
                <w:szCs w:val="28"/>
              </w:rPr>
              <w:t>…</w:t>
            </w:r>
            <w:r w:rsidRPr="00FF6E5B">
              <w:rPr>
                <w:rFonts w:ascii="HY견고딕" w:eastAsia="HY견고딕" w:hAnsiTheme="majorEastAsia" w:cs="HY견고딕"/>
                <w:sz w:val="28"/>
                <w:szCs w:val="28"/>
              </w:rPr>
              <w:t>1</w:t>
            </w:r>
            <w:r w:rsidRPr="00FF6E5B">
              <w:rPr>
                <w:rFonts w:ascii="HY견고딕" w:eastAsia="HY견고딕" w:hAnsiTheme="majorEastAsia" w:cs="HY견고딕" w:hint="eastAsia"/>
                <w:sz w:val="28"/>
                <w:szCs w:val="28"/>
              </w:rPr>
              <w:t>세대 백신 대비 뛰어난 품질</w:t>
            </w:r>
          </w:p>
        </w:tc>
      </w:tr>
    </w:tbl>
    <w:p w14:paraId="2814DF3B" w14:textId="64766522" w:rsidR="007A77AC" w:rsidRPr="008B5F97" w:rsidRDefault="00EB41F1" w:rsidP="007A77AC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3B5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전남 화순 </w:t>
      </w:r>
      <w:r w:rsidR="00D76BA0" w:rsidRPr="00203B52">
        <w:rPr>
          <w:rFonts w:asciiTheme="minorEastAsia" w:eastAsiaTheme="minorEastAsia" w:hAnsiTheme="minorEastAsia"/>
          <w:color w:val="000000"/>
          <w:sz w:val="28"/>
          <w:szCs w:val="28"/>
        </w:rPr>
        <w:t>​</w:t>
      </w:r>
      <w:r w:rsidR="00D76BA0" w:rsidRPr="007A77AC">
        <w:rPr>
          <w:rFonts w:asciiTheme="minorEastAsia" w:eastAsiaTheme="minorEastAsia" w:hAnsiTheme="minorEastAsia"/>
          <w:color w:val="000000"/>
          <w:sz w:val="28"/>
          <w:szCs w:val="28"/>
        </w:rPr>
        <w:t>미생물실증지원센터(센터장 조민, 이하 센터)는</w:t>
      </w:r>
      <w:r w:rsidR="0074170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백스다임(대표 김성재)와</w:t>
      </w:r>
      <w:r w:rsidR="00D76BA0" w:rsidRPr="007A77AC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가톨릭대학교 의과대학 미생물학교실</w:t>
      </w:r>
      <w:r w:rsidR="008B5F97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r w:rsidR="0044269F">
        <w:rPr>
          <w:rFonts w:asciiTheme="minorEastAsia" w:eastAsiaTheme="minorEastAsia" w:hAnsiTheme="minorEastAsia" w:hint="eastAsia"/>
          <w:color w:val="000000"/>
          <w:sz w:val="28"/>
          <w:szCs w:val="28"/>
        </w:rPr>
        <w:t>서상욱</w:t>
      </w:r>
      <w:r w:rsidR="008B5F9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교수</w:t>
      </w:r>
      <w:r w:rsidR="00203B5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연구</w:t>
      </w:r>
      <w:r w:rsidR="008B5F97">
        <w:rPr>
          <w:rFonts w:asciiTheme="minorEastAsia" w:eastAsiaTheme="minorEastAsia" w:hAnsiTheme="minorEastAsia" w:hint="eastAsia"/>
          <w:color w:val="000000"/>
          <w:sz w:val="28"/>
          <w:szCs w:val="28"/>
        </w:rPr>
        <w:t>팀)</w:t>
      </w:r>
      <w:r w:rsidR="0074170A">
        <w:rPr>
          <w:rFonts w:asciiTheme="minorEastAsia" w:eastAsiaTheme="minorEastAsia" w:hAnsiTheme="minorEastAsia" w:hint="eastAsia"/>
          <w:color w:val="000000"/>
          <w:sz w:val="28"/>
          <w:szCs w:val="28"/>
        </w:rPr>
        <w:t>과 함께</w:t>
      </w:r>
      <w:r w:rsidR="00D76BA0" w:rsidRPr="007A77AC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‘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차세대 일본뇌염 백신</w:t>
      </w:r>
      <w:r w:rsidR="00D07D72" w:rsidRPr="007A77AC">
        <w:rPr>
          <w:rFonts w:asciiTheme="minorEastAsia" w:eastAsiaTheme="minorEastAsia" w:hAnsiTheme="minorEastAsia"/>
          <w:color w:val="000000"/>
          <w:sz w:val="28"/>
          <w:szCs w:val="28"/>
        </w:rPr>
        <w:t>’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을</w:t>
      </w:r>
      <w:r w:rsidR="00D76BA0" w:rsidRPr="007A77AC">
        <w:rPr>
          <w:rFonts w:asciiTheme="minorEastAsia" w:eastAsiaTheme="minorEastAsia" w:hAnsiTheme="minorEastAsia"/>
          <w:color w:val="000000"/>
          <w:sz w:val="28"/>
          <w:szCs w:val="28"/>
        </w:rPr>
        <w:t xml:space="preserve"> 공동개발한다고 </w:t>
      </w:r>
      <w:r w:rsidR="00FF6E5B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D76BA0" w:rsidRPr="007A77AC">
        <w:rPr>
          <w:rFonts w:asciiTheme="minorEastAsia" w:eastAsiaTheme="minorEastAsia" w:hAnsiTheme="minorEastAsia"/>
          <w:color w:val="000000"/>
          <w:sz w:val="28"/>
          <w:szCs w:val="28"/>
        </w:rPr>
        <w:t>일에 밝혔다.</w:t>
      </w:r>
      <w:r w:rsidR="007A77AC" w:rsidRPr="00203B5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</w:p>
    <w:p w14:paraId="43C4A177" w14:textId="77777777" w:rsidR="008B5F97" w:rsidRPr="00203B52" w:rsidRDefault="008B5F97" w:rsidP="00203B52">
      <w:pPr>
        <w:pStyle w:val="a9"/>
        <w:spacing w:before="0" w:beforeAutospacing="0" w:after="0" w:afterAutospacing="0"/>
        <w:ind w:left="3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973338F" w14:textId="2E8C370D" w:rsidR="008B5F97" w:rsidRDefault="008B5F97" w:rsidP="00203B52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센터는 </w:t>
      </w:r>
      <w:r w:rsidR="005D3F4B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5D3F4B">
        <w:rPr>
          <w:rFonts w:asciiTheme="minorEastAsia" w:eastAsiaTheme="minorEastAsia" w:hAnsiTheme="minorEastAsia"/>
          <w:color w:val="000000"/>
          <w:sz w:val="28"/>
          <w:szCs w:val="28"/>
        </w:rPr>
        <w:t>025</w:t>
      </w:r>
      <w:r w:rsidR="005D3F4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상반기까지 </w:t>
      </w:r>
      <w:r w:rsidR="0074170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백스다임과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가톨릭의대 미생물학교실</w:t>
      </w:r>
      <w:r w:rsidR="0074170A">
        <w:rPr>
          <w:rFonts w:asciiTheme="minorEastAsia" w:eastAsiaTheme="minorEastAsia" w:hAnsiTheme="minorEastAsia" w:hint="eastAsia"/>
          <w:color w:val="000000"/>
          <w:sz w:val="28"/>
          <w:szCs w:val="28"/>
        </w:rPr>
        <w:t>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확보한 연구</w:t>
      </w:r>
      <w:r w:rsidR="005D3F4B">
        <w:rPr>
          <w:rFonts w:asciiTheme="minorEastAsia" w:eastAsiaTheme="minorEastAsia" w:hAnsiTheme="minorEastAsia" w:hint="eastAsia"/>
          <w:color w:val="000000"/>
          <w:sz w:val="28"/>
          <w:szCs w:val="28"/>
        </w:rPr>
        <w:t>결과를 바탕으로 G</w:t>
      </w:r>
      <w:r w:rsidR="005D3F4B">
        <w:rPr>
          <w:rFonts w:asciiTheme="minorEastAsia" w:eastAsiaTheme="minorEastAsia" w:hAnsiTheme="minorEastAsia"/>
          <w:color w:val="000000"/>
          <w:sz w:val="28"/>
          <w:szCs w:val="28"/>
        </w:rPr>
        <w:t xml:space="preserve">MP </w:t>
      </w:r>
      <w:r w:rsidR="005D3F4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시설에서 </w:t>
      </w:r>
      <w:r w:rsidR="00234E5C">
        <w:rPr>
          <w:rFonts w:asciiTheme="minorEastAsia" w:eastAsiaTheme="minorEastAsia" w:hAnsiTheme="minorEastAsia" w:hint="eastAsia"/>
          <w:color w:val="000000"/>
          <w:sz w:val="28"/>
          <w:szCs w:val="28"/>
        </w:rPr>
        <w:t>대량생산이 가능하도록 공정을</w:t>
      </w:r>
      <w:r w:rsidR="00642C8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234E5C">
        <w:rPr>
          <w:rFonts w:asciiTheme="minorEastAsia" w:eastAsiaTheme="minorEastAsia" w:hAnsiTheme="minorEastAsia" w:hint="eastAsia"/>
          <w:color w:val="000000"/>
          <w:sz w:val="28"/>
          <w:szCs w:val="28"/>
        </w:rPr>
        <w:t>고도화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>할 계획이</w:t>
      </w:r>
      <w:r w:rsidR="00A05DBA">
        <w:rPr>
          <w:rFonts w:asciiTheme="minorEastAsia" w:eastAsiaTheme="minorEastAsia" w:hAnsiTheme="minorEastAsia" w:hint="eastAsia"/>
          <w:color w:val="000000"/>
          <w:sz w:val="28"/>
          <w:szCs w:val="28"/>
        </w:rPr>
        <w:t>다</w:t>
      </w:r>
      <w:r w:rsidR="00234E5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234E5C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>특히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임상시험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단계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에서 백신 안전성과 </w:t>
      </w:r>
      <w:r w:rsidR="00642C8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시험 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>승인 여부가 결정되는 만큼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>,</w:t>
      </w:r>
      <w:r w:rsidR="0097259A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>이번 개발</w:t>
      </w:r>
      <w:r w:rsidR="00642C8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단계는 신약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개발 전주기에서</w:t>
      </w:r>
      <w:r w:rsidR="00642C8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매우 </w:t>
      </w:r>
      <w:r w:rsidR="0097259A">
        <w:rPr>
          <w:rFonts w:asciiTheme="minorEastAsia" w:eastAsiaTheme="minorEastAsia" w:hAnsiTheme="minorEastAsia" w:hint="eastAsia"/>
          <w:color w:val="000000"/>
          <w:sz w:val="28"/>
          <w:szCs w:val="28"/>
        </w:rPr>
        <w:t>중요한 시점이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>다.</w:t>
      </w:r>
    </w:p>
    <w:p w14:paraId="038DF348" w14:textId="77777777" w:rsidR="007A77AC" w:rsidRPr="008B5F97" w:rsidRDefault="007A77AC" w:rsidP="00203B52">
      <w:pPr>
        <w:pStyle w:val="a9"/>
        <w:spacing w:before="0" w:beforeAutospacing="0" w:after="0" w:afterAutospacing="0"/>
        <w:ind w:left="3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77BACE12" w14:textId="0CA5C480" w:rsidR="00627C22" w:rsidRDefault="005779A8" w:rsidP="007A77AC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이번 차세대 일본뇌염 백신은 유전자재조합 </w:t>
      </w:r>
      <w:r w:rsidR="00787EDA" w:rsidRPr="00FF6E5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바이러스 유사입자 생산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기술이 적용되어 기존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세대 생백신 </w:t>
      </w:r>
      <w:r w:rsidR="004433C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및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사백</w:t>
      </w:r>
      <w:r w:rsidR="003F48D1">
        <w:rPr>
          <w:rFonts w:asciiTheme="minorEastAsia" w:eastAsiaTheme="minorEastAsia" w:hAnsiTheme="minorEastAsia" w:hint="eastAsia"/>
          <w:color w:val="000000"/>
          <w:sz w:val="28"/>
          <w:szCs w:val="28"/>
        </w:rPr>
        <w:t>신 대비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생산성과 품질관리 측면에서 </w:t>
      </w:r>
      <w:r w:rsidR="000C450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더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뛰어나다.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또한,</w:t>
      </w:r>
      <w:r w:rsidR="00E157C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642C8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국내 유행중인 </w:t>
      </w:r>
      <w:r w:rsidR="00642C82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642C82">
        <w:rPr>
          <w:rFonts w:asciiTheme="minorEastAsia" w:eastAsiaTheme="minorEastAsia" w:hAnsiTheme="minorEastAsia" w:hint="eastAsia"/>
          <w:color w:val="000000"/>
          <w:sz w:val="28"/>
          <w:szCs w:val="28"/>
        </w:rPr>
        <w:t>형 일본뇌염바이러스</w:t>
      </w:r>
      <w:r w:rsidR="004D35D9">
        <w:rPr>
          <w:rFonts w:asciiTheme="minorEastAsia" w:eastAsiaTheme="minorEastAsia" w:hAnsiTheme="minorEastAsia" w:hint="eastAsia"/>
          <w:color w:val="000000"/>
          <w:sz w:val="28"/>
          <w:szCs w:val="28"/>
        </w:rPr>
        <w:t>에 대해 기존</w:t>
      </w:r>
      <w:r w:rsidR="00B942C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백신</w:t>
      </w:r>
      <w:r w:rsidR="004D35D9">
        <w:rPr>
          <w:rFonts w:asciiTheme="minorEastAsia" w:eastAsiaTheme="minorEastAsia" w:hAnsiTheme="minorEastAsia" w:hint="eastAsia"/>
          <w:color w:val="000000"/>
          <w:sz w:val="28"/>
          <w:szCs w:val="28"/>
        </w:rPr>
        <w:t>이</w:t>
      </w:r>
      <w:r w:rsidR="00B942CA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효과적인 방어가 불가능하다는 연구결과가 </w:t>
      </w:r>
      <w:r w:rsidR="004D35D9">
        <w:rPr>
          <w:rFonts w:asciiTheme="minorEastAsia" w:eastAsiaTheme="minorEastAsia" w:hAnsiTheme="minorEastAsia" w:hint="eastAsia"/>
          <w:color w:val="000000"/>
          <w:sz w:val="28"/>
          <w:szCs w:val="28"/>
        </w:rPr>
        <w:t>발표되면서</w:t>
      </w:r>
      <w:r w:rsidR="00B942CA">
        <w:rPr>
          <w:rFonts w:asciiTheme="minorEastAsia" w:eastAsiaTheme="minorEastAsia" w:hAnsiTheme="minorEastAsia"/>
          <w:color w:val="000000"/>
          <w:sz w:val="28"/>
          <w:szCs w:val="28"/>
        </w:rPr>
        <w:t xml:space="preserve">, 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차세대 백신 개발</w:t>
      </w:r>
      <w:r w:rsidR="004D35D9">
        <w:rPr>
          <w:rFonts w:asciiTheme="minorEastAsia" w:eastAsiaTheme="minorEastAsia" w:hAnsiTheme="minorEastAsia" w:hint="eastAsia"/>
          <w:color w:val="000000"/>
          <w:sz w:val="28"/>
          <w:szCs w:val="28"/>
        </w:rPr>
        <w:t>의 필요성이 더욱 절실해졌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다.</w:t>
      </w:r>
    </w:p>
    <w:p w14:paraId="20663659" w14:textId="77777777" w:rsidR="004200E0" w:rsidRDefault="004200E0" w:rsidP="004200E0">
      <w:pPr>
        <w:pStyle w:val="aa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0D841D56" w14:textId="066CD8F0" w:rsidR="004200E0" w:rsidRDefault="008D0714" w:rsidP="007A77AC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>백스다임은</w:t>
      </w:r>
      <w:r w:rsidR="003F515D" w:rsidRPr="003F51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3F515D" w:rsidRPr="003F515D"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="003F515D" w:rsidRPr="003F515D">
        <w:rPr>
          <w:rFonts w:asciiTheme="minorEastAsia" w:eastAsiaTheme="minorEastAsia" w:hAnsiTheme="minorEastAsia" w:hint="eastAsia"/>
          <w:color w:val="000000"/>
          <w:sz w:val="28"/>
          <w:szCs w:val="28"/>
        </w:rPr>
        <w:t>년 설립되어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 ‘미생물 기반 단백질 항원 신속 생산 원천 기술’을 바탕으로 혁신적인 백신 개발을 선도하는 바이오 벤처기업이다. 기존 백신 대비 높은 안정성과 경제성을 갖춘 기술</w:t>
      </w:r>
      <w:r w:rsidR="003F515D" w:rsidRPr="003F515D">
        <w:rPr>
          <w:rFonts w:asciiTheme="minorEastAsia" w:eastAsiaTheme="minorEastAsia" w:hAnsiTheme="minorEastAsia" w:hint="eastAsia"/>
          <w:color w:val="000000"/>
          <w:sz w:val="28"/>
          <w:szCs w:val="28"/>
        </w:rPr>
        <w:t>을 바탕으로 신종 감염병에 대비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 가능</w:t>
      </w:r>
      <w:r w:rsidR="003F515D" w:rsidRPr="003F515D">
        <w:rPr>
          <w:rFonts w:asciiTheme="minorEastAsia" w:eastAsiaTheme="minorEastAsia" w:hAnsiTheme="minorEastAsia" w:hint="eastAsia"/>
          <w:color w:val="000000"/>
          <w:sz w:val="28"/>
          <w:szCs w:val="28"/>
        </w:rPr>
        <w:t>한 원천 기술을 보유하여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 차세대 백신 시장에서 경쟁력을 인정받고 있다. </w:t>
      </w:r>
      <w:r w:rsidR="003F515D" w:rsidRPr="003F515D">
        <w:rPr>
          <w:rFonts w:asciiTheme="minorEastAsia" w:eastAsiaTheme="minorEastAsia" w:hAnsiTheme="minorEastAsia" w:hint="eastAsia"/>
          <w:color w:val="000000"/>
          <w:sz w:val="28"/>
          <w:szCs w:val="28"/>
        </w:rPr>
        <w:t>이번 일본뇌염 백신 뿐만 아니라,</w:t>
      </w:r>
      <w:r w:rsidR="003F515D" w:rsidRPr="003F51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>독감 백신</w:t>
      </w:r>
      <w:r w:rsidR="00787EDA">
        <w:rPr>
          <w:rFonts w:asciiTheme="minorEastAsia" w:eastAsiaTheme="minorEastAsia" w:hAnsiTheme="minorEastAsia" w:hint="eastAsia"/>
          <w:color w:val="000000"/>
          <w:sz w:val="28"/>
          <w:szCs w:val="28"/>
        </w:rPr>
        <w:t>을 포함한 차후 팬데믹</w:t>
      </w:r>
      <w:r w:rsidR="00DE098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대비 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백신 개발에 주력하고 </w:t>
      </w:r>
      <w:r w:rsidR="003F515D">
        <w:rPr>
          <w:rFonts w:asciiTheme="minorEastAsia" w:eastAsiaTheme="minorEastAsia" w:hAnsiTheme="minorEastAsia"/>
          <w:color w:val="000000"/>
          <w:sz w:val="28"/>
          <w:szCs w:val="28"/>
        </w:rPr>
        <w:t>있</w:t>
      </w:r>
      <w:r w:rsidRPr="003F515D">
        <w:rPr>
          <w:rFonts w:asciiTheme="minorEastAsia" w:eastAsiaTheme="minorEastAsia" w:hAnsiTheme="minorEastAsia"/>
          <w:color w:val="000000"/>
          <w:sz w:val="28"/>
          <w:szCs w:val="28"/>
        </w:rPr>
        <w:t>다.</w:t>
      </w:r>
    </w:p>
    <w:p w14:paraId="54807C3A" w14:textId="77777777" w:rsidR="007A77AC" w:rsidRPr="00EE79A5" w:rsidRDefault="007A77AC" w:rsidP="00203B52">
      <w:pPr>
        <w:pStyle w:val="a9"/>
        <w:spacing w:before="0" w:beforeAutospacing="0" w:after="0" w:afterAutospacing="0"/>
        <w:ind w:left="3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02AA84B" w14:textId="77777777" w:rsidR="00C4033F" w:rsidRDefault="00C4033F" w:rsidP="00C4033F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센터는 </w:t>
      </w:r>
      <w:r w:rsidR="00A81681">
        <w:rPr>
          <w:rFonts w:asciiTheme="minorEastAsia" w:eastAsiaTheme="minorEastAsia" w:hAnsiTheme="minorEastAsia"/>
          <w:color w:val="000000"/>
          <w:sz w:val="28"/>
          <w:szCs w:val="28"/>
        </w:rPr>
        <w:t>2017</w:t>
      </w:r>
      <w:r w:rsidR="00A81681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</w:t>
      </w:r>
      <w:r w:rsidR="00D76189">
        <w:rPr>
          <w:rFonts w:asciiTheme="minorEastAsia" w:eastAsiaTheme="minorEastAsia" w:hAnsiTheme="minorEastAsia" w:hint="eastAsia"/>
          <w:color w:val="000000"/>
          <w:sz w:val="28"/>
          <w:szCs w:val="28"/>
        </w:rPr>
        <w:t>산업통상자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원부와 전라남도 화순군의 지원으로 설립</w:t>
      </w:r>
      <w:r w:rsidR="00D76189">
        <w:rPr>
          <w:rFonts w:asciiTheme="minorEastAsia" w:eastAsiaTheme="minorEastAsia" w:hAnsiTheme="minorEastAsia" w:hint="eastAsia"/>
          <w:color w:val="000000"/>
          <w:sz w:val="28"/>
          <w:szCs w:val="28"/>
        </w:rPr>
        <w:t>된 이후,</w:t>
      </w:r>
      <w:r w:rsidR="00D76189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D7618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현재까지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여개 제품의 공정개발을 </w:t>
      </w:r>
      <w:r w:rsidR="00D7618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성공적으로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수행해</w:t>
      </w:r>
      <w:r w:rsidR="00817472">
        <w:rPr>
          <w:rFonts w:asciiTheme="minorEastAsia" w:eastAsiaTheme="minorEastAsia" w:hAnsiTheme="minorEastAsia" w:hint="eastAsia"/>
          <w:color w:val="000000"/>
          <w:sz w:val="28"/>
          <w:szCs w:val="28"/>
        </w:rPr>
        <w:t>오며 이번 프로젝트에 대한 자신</w:t>
      </w:r>
      <w:r w:rsidR="00D76189">
        <w:rPr>
          <w:rFonts w:asciiTheme="minorEastAsia" w:eastAsiaTheme="minorEastAsia" w:hAnsiTheme="minorEastAsia" w:hint="eastAsia"/>
          <w:color w:val="000000"/>
          <w:sz w:val="28"/>
          <w:szCs w:val="28"/>
        </w:rPr>
        <w:t>감</w:t>
      </w:r>
      <w:r w:rsidR="00817472">
        <w:rPr>
          <w:rFonts w:asciiTheme="minorEastAsia" w:eastAsiaTheme="minorEastAsia" w:hAnsiTheme="minorEastAsia" w:hint="eastAsia"/>
          <w:color w:val="000000"/>
          <w:sz w:val="28"/>
          <w:szCs w:val="28"/>
        </w:rPr>
        <w:t>을 드러냈다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최근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월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GMP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적합판정서를 갱신하여 공공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CDMO(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위탁개발생산)로</w:t>
      </w:r>
      <w:r w:rsidR="00EE79A5">
        <w:rPr>
          <w:rFonts w:asciiTheme="minorEastAsia" w:eastAsiaTheme="minorEastAsia" w:hAnsiTheme="minorEastAsia" w:hint="eastAsia"/>
          <w:color w:val="000000"/>
          <w:sz w:val="28"/>
          <w:szCs w:val="28"/>
        </w:rPr>
        <w:t>의 역할을 강화하고 있다.</w:t>
      </w:r>
    </w:p>
    <w:p w14:paraId="5F871C50" w14:textId="77777777" w:rsidR="00C4033F" w:rsidRDefault="00C4033F" w:rsidP="00203B52">
      <w:pPr>
        <w:pStyle w:val="a9"/>
        <w:spacing w:before="0" w:beforeAutospacing="0" w:after="0" w:afterAutospacing="0"/>
        <w:ind w:left="3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5D560573" w14:textId="1D33B21C" w:rsidR="00203B52" w:rsidRDefault="00787EDA" w:rsidP="00440963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F6E5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백스다임과 </w:t>
      </w:r>
      <w:r w:rsidR="00E157C2">
        <w:rPr>
          <w:rFonts w:asciiTheme="minorEastAsia" w:eastAsiaTheme="minorEastAsia" w:hAnsiTheme="minorEastAsia" w:hint="eastAsia"/>
          <w:color w:val="000000"/>
          <w:sz w:val="28"/>
          <w:szCs w:val="28"/>
        </w:rPr>
        <w:t>가톨릭의대 미생물학교실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203B52">
        <w:rPr>
          <w:rFonts w:asciiTheme="minorEastAsia" w:eastAsiaTheme="minorEastAsia" w:hAnsiTheme="minorEastAsia" w:hint="eastAsia"/>
          <w:color w:val="000000"/>
          <w:sz w:val="28"/>
          <w:szCs w:val="28"/>
        </w:rPr>
        <w:t>서상욱 교수 연구팀 관계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자는 </w:t>
      </w:r>
      <w:r w:rsidR="00440963">
        <w:rPr>
          <w:rFonts w:asciiTheme="minorEastAsia" w:eastAsiaTheme="minorEastAsia" w:hAnsiTheme="minorEastAsia"/>
          <w:color w:val="000000"/>
          <w:sz w:val="28"/>
          <w:szCs w:val="28"/>
        </w:rPr>
        <w:t>2025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중 </w:t>
      </w:r>
      <w:r w:rsidR="00440963">
        <w:rPr>
          <w:rFonts w:asciiTheme="minorEastAsia" w:eastAsiaTheme="minorEastAsia" w:hAnsiTheme="minorEastAsia" w:hint="eastAsia"/>
          <w:color w:val="000000"/>
          <w:sz w:val="28"/>
          <w:szCs w:val="28"/>
        </w:rPr>
        <w:t>임상개발계획서(I</w:t>
      </w:r>
      <w:r w:rsidR="00B640BF">
        <w:rPr>
          <w:rFonts w:asciiTheme="minorEastAsia" w:eastAsiaTheme="minorEastAsia" w:hAnsiTheme="minorEastAsia"/>
          <w:color w:val="000000"/>
          <w:sz w:val="28"/>
          <w:szCs w:val="28"/>
        </w:rPr>
        <w:t>ND)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>을 식</w:t>
      </w:r>
      <w:r w:rsidR="00351D39">
        <w:rPr>
          <w:rFonts w:asciiTheme="minorEastAsia" w:eastAsiaTheme="minorEastAsia" w:hAnsiTheme="minorEastAsia" w:hint="eastAsia"/>
          <w:color w:val="000000"/>
          <w:sz w:val="28"/>
          <w:szCs w:val="28"/>
        </w:rPr>
        <w:t>품의약품안전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>처에 제출한다고</w:t>
      </w:r>
      <w:r w:rsidR="00B640BF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B640BF">
        <w:rPr>
          <w:rFonts w:asciiTheme="minorEastAsia" w:eastAsiaTheme="minorEastAsia" w:hAnsiTheme="minorEastAsia" w:hint="eastAsia"/>
          <w:color w:val="000000"/>
          <w:sz w:val="28"/>
          <w:szCs w:val="28"/>
        </w:rPr>
        <w:t>밝혔다.</w:t>
      </w:r>
      <w:r w:rsidR="00D027A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203B52" w:rsidRPr="006D3A1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최근 </w:t>
      </w:r>
      <w:r w:rsidR="00203B52" w:rsidRPr="006D3A1E">
        <w:rPr>
          <w:rFonts w:asciiTheme="minorEastAsia" w:eastAsiaTheme="minorEastAsia" w:hAnsiTheme="minorEastAsia"/>
          <w:color w:val="000000"/>
          <w:sz w:val="28"/>
          <w:szCs w:val="28"/>
        </w:rPr>
        <w:t>연구를 통해 국내에서 유행하고 있는 5형 일본뇌염바이러스의 높은 치명률과 기존 백신의 낮은 방어 효능이 확인된 만큼, 새로운 백신 개발이 필수적이라는 점을 강조했다.</w:t>
      </w:r>
    </w:p>
    <w:p w14:paraId="481BE531" w14:textId="77777777" w:rsidR="00203B52" w:rsidRPr="00203B52" w:rsidRDefault="00203B52" w:rsidP="00203B52">
      <w:pPr>
        <w:pStyle w:val="aa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71346F86" w14:textId="77777777" w:rsidR="00440963" w:rsidRDefault="00203B52" w:rsidP="00440963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한편,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DD759A">
        <w:rPr>
          <w:rFonts w:asciiTheme="minorEastAsia" w:eastAsiaTheme="minorEastAsia" w:hAnsiTheme="minorEastAsia" w:hint="eastAsia"/>
          <w:color w:val="000000"/>
          <w:sz w:val="28"/>
          <w:szCs w:val="28"/>
        </w:rPr>
        <w:t>유니세프(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U</w:t>
      </w:r>
      <w:r w:rsidR="00DD759A">
        <w:rPr>
          <w:rFonts w:asciiTheme="minorEastAsia" w:eastAsiaTheme="minorEastAsia" w:hAnsiTheme="minorEastAsia"/>
          <w:color w:val="000000"/>
          <w:sz w:val="28"/>
          <w:szCs w:val="28"/>
        </w:rPr>
        <w:t xml:space="preserve">NICEF) </w:t>
      </w:r>
      <w:r w:rsidR="00DD759A">
        <w:rPr>
          <w:rFonts w:asciiTheme="minorEastAsia" w:eastAsiaTheme="minorEastAsia" w:hAnsiTheme="minorEastAsia" w:hint="eastAsia"/>
          <w:color w:val="000000"/>
          <w:sz w:val="28"/>
          <w:szCs w:val="28"/>
        </w:rPr>
        <w:t>일본뇌염 시장 보고서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>에 따르면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,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일본뇌염 백신 시장 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>시장 규모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는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2023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조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천억원에서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2031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년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조 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>천억원까지 성장할 것으로 전망</w:t>
      </w:r>
      <w:r w:rsidR="00782D79">
        <w:rPr>
          <w:rFonts w:asciiTheme="minorEastAsia" w:eastAsiaTheme="minorEastAsia" w:hAnsiTheme="minorEastAsia" w:hint="eastAsia"/>
          <w:color w:val="000000"/>
          <w:sz w:val="28"/>
          <w:szCs w:val="28"/>
        </w:rPr>
        <w:t>된다.</w:t>
      </w:r>
      <w:r w:rsidR="00782D79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782D79">
        <w:rPr>
          <w:rFonts w:asciiTheme="minorEastAsia" w:eastAsiaTheme="minorEastAsia" w:hAnsiTheme="minorEastAsia" w:hint="eastAsia"/>
          <w:color w:val="000000"/>
          <w:sz w:val="28"/>
          <w:szCs w:val="28"/>
        </w:rPr>
        <w:t>이번</w:t>
      </w:r>
      <w:r w:rsidR="00BA4F9B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>차세대 백신이 개발</w:t>
      </w:r>
      <w:r w:rsidR="00782D79">
        <w:rPr>
          <w:rFonts w:asciiTheme="minorEastAsia" w:eastAsiaTheme="minorEastAsia" w:hAnsiTheme="minorEastAsia" w:hint="eastAsia"/>
          <w:color w:val="000000"/>
          <w:sz w:val="28"/>
          <w:szCs w:val="28"/>
        </w:rPr>
        <w:t>되면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782D79">
        <w:rPr>
          <w:rFonts w:asciiTheme="minorEastAsia" w:eastAsiaTheme="minorEastAsia" w:hAnsiTheme="minorEastAsia" w:hint="eastAsia"/>
          <w:color w:val="000000"/>
          <w:sz w:val="28"/>
          <w:szCs w:val="28"/>
        </w:rPr>
        <w:t>이러한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시장</w:t>
      </w:r>
      <w:r w:rsidR="00782D7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수요를</w:t>
      </w:r>
      <w:r w:rsidR="00BA4F9B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흡수할 수 있을 것으로 기대된다.</w:t>
      </w:r>
    </w:p>
    <w:p w14:paraId="223A327D" w14:textId="77777777" w:rsidR="00FF6E5B" w:rsidRDefault="00C4033F" w:rsidP="00FF6E5B">
      <w:pPr>
        <w:pStyle w:val="a9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A77AC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14:paraId="2DBAEB6C" w14:textId="7B4F09DC" w:rsidR="00627C22" w:rsidRDefault="00D76BA0" w:rsidP="00FF6E5B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붙임 : 사진자료 </w:t>
      </w:r>
      <w:r w:rsidR="00685738">
        <w:rPr>
          <w:color w:val="000000"/>
        </w:rPr>
        <w:t>2</w:t>
      </w:r>
      <w:r>
        <w:rPr>
          <w:color w:val="000000"/>
        </w:rPr>
        <w:t>부.  끝.</w:t>
      </w:r>
    </w:p>
    <w:p w14:paraId="76E659D6" w14:textId="77777777" w:rsidR="00627C22" w:rsidRDefault="00627C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</w:p>
    <w:tbl>
      <w:tblPr>
        <w:tblStyle w:val="a7"/>
        <w:tblW w:w="95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9"/>
      </w:tblGrid>
      <w:tr w:rsidR="00627C22" w14:paraId="787CB390" w14:textId="77777777">
        <w:trPr>
          <w:trHeight w:val="689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14B25" w14:textId="77777777" w:rsidR="00627C22" w:rsidRDefault="00D7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4" w:lineRule="auto"/>
              <w:ind w:firstLine="200"/>
              <w:rPr>
                <w:rFonts w:ascii="휴먼명조" w:eastAsia="휴먼명조" w:hAnsi="휴먼명조" w:cs="휴먼명조"/>
                <w:color w:val="000000"/>
                <w:sz w:val="30"/>
                <w:szCs w:val="30"/>
              </w:rPr>
            </w:pPr>
            <w:r>
              <w:rPr>
                <w:rFonts w:ascii="굴림체" w:eastAsia="굴림체" w:hAnsi="굴림체" w:cs="굴림체"/>
                <w:color w:val="000000"/>
              </w:rPr>
              <w:t>본 저작물은 (재)백신글로벌산업화기반구축사업단 미생물실증지원센터에서 작성한 보도자료로, 출처표시를 하실 경우 자유롭게 활용이 가능합니다.</w:t>
            </w:r>
          </w:p>
        </w:tc>
      </w:tr>
    </w:tbl>
    <w:p w14:paraId="6765E421" w14:textId="2BF19BF5" w:rsidR="00627C22" w:rsidRDefault="00FF6E5B">
      <w:pPr>
        <w:spacing w:after="0" w:line="432" w:lineRule="auto"/>
        <w:ind w:left="440" w:hanging="4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  <w:r w:rsidR="00D76BA0">
        <w:rPr>
          <w:b/>
          <w:color w:val="000000"/>
          <w:sz w:val="30"/>
          <w:szCs w:val="30"/>
        </w:rPr>
        <w:t>[붙임]</w:t>
      </w:r>
    </w:p>
    <w:p w14:paraId="4AEDBED9" w14:textId="19BFBA73" w:rsidR="00627C22" w:rsidRDefault="00DE0982">
      <w:pPr>
        <w:spacing w:after="0" w:line="432" w:lineRule="auto"/>
        <w:ind w:left="440" w:hanging="440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/>
          <w:noProof/>
          <w:sz w:val="24"/>
          <w:szCs w:val="24"/>
        </w:rPr>
        <w:pict w14:anchorId="66A83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210.6pt">
            <v:imagedata r:id="rId9" o:title="20241223 백스다임-가톨릭대학교 의과대학-미생물실증지원센터 로고"/>
          </v:shape>
        </w:pict>
      </w:r>
    </w:p>
    <w:p w14:paraId="1DBF6426" w14:textId="79765FD2" w:rsidR="00627C22" w:rsidRDefault="003F515D" w:rsidP="006857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백스다임-</w:t>
      </w:r>
      <w:r w:rsidR="00685738" w:rsidRPr="00685738">
        <w:rPr>
          <w:color w:val="000000"/>
          <w:sz w:val="24"/>
          <w:szCs w:val="24"/>
        </w:rPr>
        <w:t>가톨릭대학교 의과대학-미생물실증지원센터 로고</w:t>
      </w:r>
    </w:p>
    <w:p w14:paraId="4D46FC51" w14:textId="374A812C" w:rsidR="00FF6E5B" w:rsidRDefault="00FF6E5B" w:rsidP="00FF6E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</w:p>
    <w:p w14:paraId="404A5558" w14:textId="7EB8DB12" w:rsidR="00FF6E5B" w:rsidRDefault="00FF6E5B" w:rsidP="00FF6E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bookmarkStart w:id="0" w:name="_GoBack"/>
      <w:bookmarkEnd w:id="0"/>
    </w:p>
    <w:p w14:paraId="14B93408" w14:textId="63F5CF0F" w:rsidR="00FF6E5B" w:rsidRDefault="00FF6E5B" w:rsidP="00FF6E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hint="eastAsia"/>
          <w:color w:val="000000"/>
          <w:sz w:val="24"/>
          <w:szCs w:val="24"/>
        </w:rPr>
      </w:pPr>
      <w:r w:rsidRPr="00FF6E5B">
        <w:rPr>
          <w:noProof/>
          <w:color w:val="000000"/>
          <w:sz w:val="24"/>
          <w:szCs w:val="24"/>
        </w:rPr>
        <w:drawing>
          <wp:inline distT="0" distB="0" distL="0" distR="0" wp14:anchorId="68156EFA" wp14:editId="369404E0">
            <wp:extent cx="4320000" cy="2880739"/>
            <wp:effectExtent l="0" t="0" r="4445" b="0"/>
            <wp:docPr id="2" name="그림 2" descr="W:\17. 보도자료\20241223 미생물실증지원센터 전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41223 미생물실증지원센터 전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286DC" w14:textId="5318830C" w:rsidR="00FF6E5B" w:rsidRDefault="00FF6E5B" w:rsidP="00FF6E5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r w:rsidRPr="00FF6E5B">
        <w:rPr>
          <w:rFonts w:hint="eastAsia"/>
          <w:color w:val="000000"/>
          <w:sz w:val="24"/>
          <w:szCs w:val="24"/>
        </w:rPr>
        <w:t>미생물실증지원센터</w:t>
      </w:r>
      <w:r w:rsidRPr="00FF6E5B">
        <w:rPr>
          <w:color w:val="000000"/>
          <w:sz w:val="24"/>
          <w:szCs w:val="24"/>
        </w:rPr>
        <w:t xml:space="preserve"> 전경</w:t>
      </w:r>
    </w:p>
    <w:p w14:paraId="5BD5BCF8" w14:textId="31BF55EE" w:rsidR="00FF6E5B" w:rsidRDefault="00FF6E5B" w:rsidP="00FF6E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</w:p>
    <w:p w14:paraId="14504B27" w14:textId="77777777" w:rsidR="00FF6E5B" w:rsidRDefault="00FF6E5B" w:rsidP="00FF6E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hint="eastAsia"/>
          <w:color w:val="000000"/>
          <w:sz w:val="24"/>
          <w:szCs w:val="24"/>
        </w:rPr>
      </w:pPr>
    </w:p>
    <w:sectPr w:rsidR="00FF6E5B" w:rsidSect="00E8228E">
      <w:pgSz w:w="11906" w:h="16838" w:code="9"/>
      <w:pgMar w:top="1440" w:right="1080" w:bottom="1440" w:left="1080" w:header="851" w:footer="992" w:gutter="0"/>
      <w:pgNumType w:start="1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BE405B" w16cid:durableId="4CBE40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39F9" w14:textId="77777777" w:rsidR="003844BB" w:rsidRDefault="003844BB" w:rsidP="0044269F">
      <w:pPr>
        <w:spacing w:after="0" w:line="240" w:lineRule="auto"/>
      </w:pPr>
      <w:r>
        <w:separator/>
      </w:r>
    </w:p>
  </w:endnote>
  <w:endnote w:type="continuationSeparator" w:id="0">
    <w:p w14:paraId="68DA206D" w14:textId="77777777" w:rsidR="003844BB" w:rsidRDefault="003844BB" w:rsidP="0044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altName w:val="맑은 고딕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Noto Sans Symbols">
    <w:charset w:val="00"/>
    <w:family w:val="auto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53F5" w14:textId="77777777" w:rsidR="003844BB" w:rsidRDefault="003844BB" w:rsidP="0044269F">
      <w:pPr>
        <w:spacing w:after="0" w:line="240" w:lineRule="auto"/>
      </w:pPr>
      <w:r>
        <w:separator/>
      </w:r>
    </w:p>
  </w:footnote>
  <w:footnote w:type="continuationSeparator" w:id="0">
    <w:p w14:paraId="5748B34E" w14:textId="77777777" w:rsidR="003844BB" w:rsidRDefault="003844BB" w:rsidP="0044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12C2"/>
    <w:multiLevelType w:val="multilevel"/>
    <w:tmpl w:val="7A78D5D2"/>
    <w:lvl w:ilvl="0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휴먼명조"/>
        <w:sz w:val="30"/>
        <w:szCs w:val="3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935F40"/>
    <w:multiLevelType w:val="hybridMultilevel"/>
    <w:tmpl w:val="E9CE2BB0"/>
    <w:lvl w:ilvl="0" w:tplc="09E4EA1C">
      <w:start w:val="2024"/>
      <w:numFmt w:val="bullet"/>
      <w:lvlText w:val="-"/>
      <w:lvlJc w:val="left"/>
      <w:pPr>
        <w:ind w:left="380" w:hanging="360"/>
      </w:pPr>
      <w:rPr>
        <w:rFonts w:ascii="HY견고딕" w:eastAsia="HY견고딕" w:hAnsiTheme="majorEastAsia" w:cs="HY견고딕" w:hint="eastAsia"/>
        <w:b w:val="0"/>
        <w:sz w:val="40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abstractNum w:abstractNumId="2" w15:restartNumberingAfterBreak="0">
    <w:nsid w:val="44890A23"/>
    <w:multiLevelType w:val="multilevel"/>
    <w:tmpl w:val="052251CE"/>
    <w:lvl w:ilvl="0">
      <w:start w:val="2024"/>
      <w:numFmt w:val="bullet"/>
      <w:lvlText w:val="-"/>
      <w:lvlJc w:val="left"/>
      <w:pPr>
        <w:ind w:left="760" w:hanging="360"/>
      </w:pPr>
      <w:rPr>
        <w:rFonts w:ascii="HY견고딕" w:eastAsia="HY견고딕" w:hAnsi="HY견고딕" w:cs="HY견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E33198"/>
    <w:multiLevelType w:val="hybridMultilevel"/>
    <w:tmpl w:val="6FE07F8A"/>
    <w:lvl w:ilvl="0" w:tplc="80781088">
      <w:start w:val="2024"/>
      <w:numFmt w:val="bullet"/>
      <w:lvlText w:val="-"/>
      <w:lvlJc w:val="left"/>
      <w:pPr>
        <w:ind w:left="760" w:hanging="360"/>
      </w:pPr>
      <w:rPr>
        <w:rFonts w:ascii="HY견고딕" w:eastAsia="HY견고딕" w:hAnsi="HY견고딕" w:cs="HY견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5807C1"/>
    <w:multiLevelType w:val="multilevel"/>
    <w:tmpl w:val="70EA21A0"/>
    <w:lvl w:ilvl="0">
      <w:start w:val="61"/>
      <w:numFmt w:val="bullet"/>
      <w:lvlText w:val="▲"/>
      <w:lvlJc w:val="left"/>
      <w:pPr>
        <w:ind w:left="760" w:hanging="360"/>
      </w:pPr>
      <w:rPr>
        <w:rFonts w:ascii="돋움" w:eastAsia="돋움" w:hAnsi="돋움" w:cs="돋움"/>
        <w:color w:val="000000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22"/>
    <w:rsid w:val="00046453"/>
    <w:rsid w:val="000B0E7B"/>
    <w:rsid w:val="000C450A"/>
    <w:rsid w:val="001358C6"/>
    <w:rsid w:val="00203B52"/>
    <w:rsid w:val="00234E5C"/>
    <w:rsid w:val="002A2840"/>
    <w:rsid w:val="00351D39"/>
    <w:rsid w:val="003844BB"/>
    <w:rsid w:val="003F48D1"/>
    <w:rsid w:val="003F515D"/>
    <w:rsid w:val="004200E0"/>
    <w:rsid w:val="00440963"/>
    <w:rsid w:val="0044269F"/>
    <w:rsid w:val="004433CB"/>
    <w:rsid w:val="004D35D9"/>
    <w:rsid w:val="00573E1A"/>
    <w:rsid w:val="005779A8"/>
    <w:rsid w:val="005C2752"/>
    <w:rsid w:val="005D3F4B"/>
    <w:rsid w:val="005F6C97"/>
    <w:rsid w:val="00627C22"/>
    <w:rsid w:val="00642C82"/>
    <w:rsid w:val="00685738"/>
    <w:rsid w:val="006D3A1E"/>
    <w:rsid w:val="0074170A"/>
    <w:rsid w:val="00782D79"/>
    <w:rsid w:val="00787EDA"/>
    <w:rsid w:val="007A77AC"/>
    <w:rsid w:val="007E585B"/>
    <w:rsid w:val="00817472"/>
    <w:rsid w:val="008B3335"/>
    <w:rsid w:val="008B5F97"/>
    <w:rsid w:val="008D0714"/>
    <w:rsid w:val="00944166"/>
    <w:rsid w:val="0097259A"/>
    <w:rsid w:val="00A05DBA"/>
    <w:rsid w:val="00A81681"/>
    <w:rsid w:val="00AD19E7"/>
    <w:rsid w:val="00B640BF"/>
    <w:rsid w:val="00B942CA"/>
    <w:rsid w:val="00B962FC"/>
    <w:rsid w:val="00BA4F9B"/>
    <w:rsid w:val="00BF7359"/>
    <w:rsid w:val="00C310CB"/>
    <w:rsid w:val="00C4033F"/>
    <w:rsid w:val="00CE3C53"/>
    <w:rsid w:val="00D027A2"/>
    <w:rsid w:val="00D07D72"/>
    <w:rsid w:val="00D2163A"/>
    <w:rsid w:val="00D76189"/>
    <w:rsid w:val="00D76BA0"/>
    <w:rsid w:val="00DA5115"/>
    <w:rsid w:val="00DD759A"/>
    <w:rsid w:val="00DE0982"/>
    <w:rsid w:val="00E157C2"/>
    <w:rsid w:val="00E8228E"/>
    <w:rsid w:val="00EB41F1"/>
    <w:rsid w:val="00EE79A5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E7546"/>
  <w15:docId w15:val="{ECBCD938-0963-4619-B5E3-227F698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AD19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AD19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7A77AC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styleId="aa">
    <w:name w:val="List Paragraph"/>
    <w:basedOn w:val="a"/>
    <w:uiPriority w:val="34"/>
    <w:qFormat/>
    <w:rsid w:val="007A77AC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203B52"/>
    <w:rPr>
      <w:sz w:val="18"/>
      <w:szCs w:val="18"/>
    </w:rPr>
  </w:style>
  <w:style w:type="paragraph" w:styleId="ac">
    <w:name w:val="annotation text"/>
    <w:basedOn w:val="a"/>
    <w:link w:val="Char0"/>
    <w:uiPriority w:val="99"/>
    <w:semiHidden/>
    <w:unhideWhenUsed/>
    <w:rsid w:val="00203B52"/>
    <w:pPr>
      <w:jc w:val="left"/>
    </w:pPr>
  </w:style>
  <w:style w:type="character" w:customStyle="1" w:styleId="Char0">
    <w:name w:val="메모 텍스트 Char"/>
    <w:basedOn w:val="a0"/>
    <w:link w:val="ac"/>
    <w:uiPriority w:val="99"/>
    <w:semiHidden/>
    <w:rsid w:val="00203B52"/>
  </w:style>
  <w:style w:type="paragraph" w:styleId="ad">
    <w:name w:val="annotation subject"/>
    <w:basedOn w:val="ac"/>
    <w:next w:val="ac"/>
    <w:link w:val="Char1"/>
    <w:uiPriority w:val="99"/>
    <w:semiHidden/>
    <w:unhideWhenUsed/>
    <w:rsid w:val="00203B52"/>
    <w:rPr>
      <w:b/>
      <w:bCs/>
    </w:rPr>
  </w:style>
  <w:style w:type="character" w:customStyle="1" w:styleId="Char1">
    <w:name w:val="메모 주제 Char"/>
    <w:basedOn w:val="Char0"/>
    <w:link w:val="ad"/>
    <w:uiPriority w:val="99"/>
    <w:semiHidden/>
    <w:rsid w:val="00203B52"/>
    <w:rPr>
      <w:b/>
      <w:bCs/>
    </w:rPr>
  </w:style>
  <w:style w:type="character" w:styleId="ae">
    <w:name w:val="Emphasis"/>
    <w:basedOn w:val="a0"/>
    <w:uiPriority w:val="20"/>
    <w:qFormat/>
    <w:rsid w:val="006D3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hanalee</dc:creator>
  <cp:lastModifiedBy>dgchoi23</cp:lastModifiedBy>
  <cp:revision>3</cp:revision>
  <cp:lastPrinted>2024-12-30T04:52:00Z</cp:lastPrinted>
  <dcterms:created xsi:type="dcterms:W3CDTF">2025-01-03T00:27:00Z</dcterms:created>
  <dcterms:modified xsi:type="dcterms:W3CDTF">2025-01-03T00:29:00Z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